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143C3" w14:textId="77777777" w:rsidR="006B0E88" w:rsidRDefault="006B1D8B" w:rsidP="006B0E88">
      <w:pPr>
        <w:spacing w:after="0" w:line="240" w:lineRule="auto"/>
        <w:jc w:val="center"/>
        <w:rPr>
          <w:b/>
          <w:sz w:val="28"/>
          <w:szCs w:val="28"/>
        </w:rPr>
      </w:pPr>
      <w:r w:rsidRPr="00255890">
        <w:rPr>
          <w:b/>
          <w:sz w:val="28"/>
          <w:szCs w:val="28"/>
        </w:rPr>
        <w:t xml:space="preserve">Oración para la Familia </w:t>
      </w:r>
      <w:r>
        <w:rPr>
          <w:b/>
          <w:sz w:val="28"/>
          <w:szCs w:val="28"/>
        </w:rPr>
        <w:t>T</w:t>
      </w:r>
      <w:r w:rsidRPr="00255890">
        <w:rPr>
          <w:b/>
          <w:sz w:val="28"/>
          <w:szCs w:val="28"/>
        </w:rPr>
        <w:t>eresiana</w:t>
      </w:r>
    </w:p>
    <w:p w14:paraId="6EFB33D2" w14:textId="5A0139A6" w:rsidR="006B1D8B" w:rsidRPr="00255890" w:rsidRDefault="006B1D8B" w:rsidP="006B0E88">
      <w:pPr>
        <w:spacing w:after="0" w:line="240" w:lineRule="auto"/>
        <w:jc w:val="center"/>
        <w:rPr>
          <w:b/>
          <w:sz w:val="28"/>
          <w:szCs w:val="28"/>
        </w:rPr>
      </w:pPr>
      <w:r w:rsidRPr="00255890">
        <w:rPr>
          <w:b/>
          <w:sz w:val="28"/>
          <w:szCs w:val="28"/>
        </w:rPr>
        <w:t xml:space="preserve">27 de </w:t>
      </w:r>
      <w:r w:rsidR="006B0E88">
        <w:rPr>
          <w:b/>
          <w:sz w:val="28"/>
          <w:szCs w:val="28"/>
        </w:rPr>
        <w:t>m</w:t>
      </w:r>
      <w:r w:rsidRPr="00255890">
        <w:rPr>
          <w:b/>
          <w:sz w:val="28"/>
          <w:szCs w:val="28"/>
        </w:rPr>
        <w:t>arzo de 2019</w:t>
      </w:r>
    </w:p>
    <w:p w14:paraId="34C8F325" w14:textId="7597EC91" w:rsidR="00C373C9" w:rsidRDefault="00C373C9" w:rsidP="006F0FCC">
      <w:pPr>
        <w:spacing w:after="0" w:line="240" w:lineRule="auto"/>
        <w:jc w:val="center"/>
        <w:rPr>
          <w:b/>
          <w:sz w:val="24"/>
          <w:szCs w:val="24"/>
        </w:rPr>
      </w:pPr>
    </w:p>
    <w:p w14:paraId="42AABD97" w14:textId="32C180C1" w:rsidR="00C373C9" w:rsidRDefault="00C373C9" w:rsidP="006F0FCC">
      <w:pPr>
        <w:spacing w:after="0" w:line="240" w:lineRule="auto"/>
        <w:jc w:val="center"/>
        <w:rPr>
          <w:b/>
          <w:sz w:val="24"/>
          <w:szCs w:val="24"/>
        </w:rPr>
      </w:pPr>
    </w:p>
    <w:p w14:paraId="7D3B0A11" w14:textId="37BE5A2E" w:rsidR="00B432FC" w:rsidRPr="00F7376A" w:rsidRDefault="00B432FC" w:rsidP="009B076F">
      <w:pPr>
        <w:ind w:left="-284" w:right="-427"/>
        <w:jc w:val="both"/>
        <w:rPr>
          <w:rFonts w:cstheme="minorHAnsi"/>
        </w:rPr>
      </w:pPr>
      <w:r w:rsidRPr="00F7376A">
        <w:rPr>
          <w:rFonts w:cstheme="minorHAnsi"/>
          <w:b/>
        </w:rPr>
        <w:t>Ambientación: Nos unimos en oración con toda la Familia Teresiana</w:t>
      </w:r>
      <w:r w:rsidRPr="00F7376A">
        <w:rPr>
          <w:rFonts w:cstheme="minorHAnsi"/>
          <w:b/>
        </w:rPr>
        <w:t>.</w:t>
      </w:r>
      <w:r w:rsidRPr="00F7376A">
        <w:rPr>
          <w:rFonts w:cstheme="minorHAnsi"/>
          <w:b/>
        </w:rPr>
        <w:t xml:space="preserve"> Nos preparamos con unos minutos de silencio, </w:t>
      </w:r>
      <w:r w:rsidRPr="00576F9B">
        <w:rPr>
          <w:rFonts w:cstheme="minorHAnsi"/>
          <w:b/>
        </w:rPr>
        <w:t>entrando dentro de nosotras/os</w:t>
      </w:r>
      <w:r w:rsidRPr="00576F9B">
        <w:rPr>
          <w:rFonts w:cstheme="minorHAnsi"/>
          <w:b/>
        </w:rPr>
        <w:t>.</w:t>
      </w:r>
    </w:p>
    <w:p w14:paraId="5CFE32DF" w14:textId="77777777" w:rsidR="00B432FC" w:rsidRPr="00F7376A" w:rsidRDefault="00B432FC" w:rsidP="00576F9B">
      <w:pPr>
        <w:spacing w:after="0"/>
        <w:ind w:left="-284" w:right="-427"/>
        <w:jc w:val="both"/>
        <w:rPr>
          <w:rFonts w:cstheme="minorHAnsi"/>
          <w:b/>
          <w:i/>
        </w:rPr>
      </w:pPr>
      <w:r w:rsidRPr="00F7376A">
        <w:rPr>
          <w:rFonts w:cstheme="minorHAnsi"/>
          <w:i/>
        </w:rPr>
        <w:t xml:space="preserve">“Prepara tu cuerpo, siéntate de una manera cómoda… si lo deseas, cierra tus ojos y respira hondo... sosteniendo la respiración unos instantes, y suelta el aire con suavidad. Vuelve a respirar y a soltar, respira y suelta. Escucha el aire que entra y sale de ti, respira y suelta. Percibe lo que siente tu cuerpo”. </w:t>
      </w:r>
      <w:r w:rsidRPr="00F7376A">
        <w:rPr>
          <w:rFonts w:cstheme="minorHAnsi"/>
          <w:b/>
          <w:i/>
        </w:rPr>
        <w:t>Música suave</w:t>
      </w:r>
    </w:p>
    <w:p w14:paraId="1EF2893A" w14:textId="75DA687C" w:rsidR="00B432FC" w:rsidRPr="00F7376A" w:rsidRDefault="00B432FC" w:rsidP="009B076F">
      <w:pPr>
        <w:ind w:left="-284" w:right="-427"/>
        <w:jc w:val="both"/>
        <w:rPr>
          <w:rFonts w:cstheme="minorHAnsi"/>
          <w:b/>
          <w:i/>
          <w:color w:val="FF0000"/>
        </w:rPr>
      </w:pPr>
      <w:r w:rsidRPr="00F7376A">
        <w:rPr>
          <w:rFonts w:cstheme="minorHAnsi"/>
          <w:b/>
          <w:i/>
        </w:rPr>
        <w:t>_____________________</w:t>
      </w:r>
    </w:p>
    <w:p w14:paraId="59874558" w14:textId="30CFA26A" w:rsidR="00B432FC" w:rsidRPr="00F7376A" w:rsidRDefault="00B432FC" w:rsidP="00ED07F1">
      <w:pPr>
        <w:pStyle w:val="Default"/>
        <w:ind w:left="-284" w:right="-427"/>
        <w:jc w:val="both"/>
        <w:rPr>
          <w:rFonts w:asciiTheme="minorHAnsi" w:hAnsiTheme="minorHAnsi" w:cstheme="minorHAnsi"/>
          <w:sz w:val="22"/>
          <w:szCs w:val="22"/>
        </w:rPr>
      </w:pPr>
      <w:r w:rsidRPr="00F7376A">
        <w:rPr>
          <w:rFonts w:asciiTheme="minorHAnsi" w:hAnsiTheme="minorHAnsi" w:cstheme="minorHAnsi"/>
          <w:sz w:val="22"/>
          <w:szCs w:val="22"/>
        </w:rPr>
        <w:t xml:space="preserve">Hace pocos días </w:t>
      </w:r>
      <w:r w:rsidR="00331CB5" w:rsidRPr="00F7376A">
        <w:rPr>
          <w:rFonts w:asciiTheme="minorHAnsi" w:hAnsiTheme="minorHAnsi" w:cstheme="minorHAnsi"/>
          <w:sz w:val="22"/>
          <w:szCs w:val="22"/>
        </w:rPr>
        <w:t>celebrábamos el</w:t>
      </w:r>
      <w:r w:rsidRPr="00F7376A">
        <w:rPr>
          <w:rFonts w:asciiTheme="minorHAnsi" w:hAnsiTheme="minorHAnsi" w:cstheme="minorHAnsi"/>
          <w:sz w:val="22"/>
          <w:szCs w:val="22"/>
        </w:rPr>
        <w:t xml:space="preserve"> día de la </w:t>
      </w:r>
      <w:r w:rsidR="00331CB5" w:rsidRPr="00F7376A">
        <w:rPr>
          <w:rFonts w:asciiTheme="minorHAnsi" w:hAnsiTheme="minorHAnsi" w:cstheme="minorHAnsi"/>
          <w:sz w:val="22"/>
          <w:szCs w:val="22"/>
        </w:rPr>
        <w:t>M</w:t>
      </w:r>
      <w:r w:rsidRPr="00F7376A">
        <w:rPr>
          <w:rFonts w:asciiTheme="minorHAnsi" w:hAnsiTheme="minorHAnsi" w:cstheme="minorHAnsi"/>
          <w:sz w:val="22"/>
          <w:szCs w:val="22"/>
        </w:rPr>
        <w:t>ujer</w:t>
      </w:r>
      <w:r w:rsidR="00160076" w:rsidRPr="00F7376A">
        <w:rPr>
          <w:rFonts w:asciiTheme="minorHAnsi" w:hAnsiTheme="minorHAnsi" w:cstheme="minorHAnsi"/>
          <w:sz w:val="22"/>
          <w:szCs w:val="22"/>
        </w:rPr>
        <w:t>. C</w:t>
      </w:r>
      <w:r w:rsidRPr="00F7376A">
        <w:rPr>
          <w:rFonts w:asciiTheme="minorHAnsi" w:hAnsiTheme="minorHAnsi" w:cstheme="minorHAnsi"/>
          <w:sz w:val="22"/>
          <w:szCs w:val="22"/>
        </w:rPr>
        <w:t>oncretamos la situación de la mujer en muchas partes del mundo. Hoy lo hacemos uniéndonos a uno de los Proyectos que tiene FundEO este año:</w:t>
      </w:r>
    </w:p>
    <w:p w14:paraId="357C218D" w14:textId="77777777" w:rsidR="00B432FC" w:rsidRPr="00C0316F" w:rsidRDefault="00B432FC" w:rsidP="009B076F">
      <w:pPr>
        <w:pStyle w:val="Default"/>
        <w:ind w:left="-284" w:right="-427"/>
        <w:rPr>
          <w:rFonts w:asciiTheme="minorHAnsi" w:hAnsiTheme="minorHAnsi" w:cstheme="minorHAnsi"/>
          <w:sz w:val="16"/>
          <w:szCs w:val="16"/>
        </w:rPr>
      </w:pPr>
    </w:p>
    <w:p w14:paraId="761FFD3B" w14:textId="1E9218CD" w:rsidR="00B432FC" w:rsidRPr="00F7376A" w:rsidRDefault="00ED07F1" w:rsidP="00E80361">
      <w:pPr>
        <w:pStyle w:val="Default"/>
        <w:ind w:left="284" w:right="-427"/>
        <w:rPr>
          <w:rFonts w:asciiTheme="minorHAnsi" w:hAnsiTheme="minorHAnsi" w:cstheme="minorHAnsi"/>
          <w:sz w:val="22"/>
          <w:szCs w:val="22"/>
        </w:rPr>
      </w:pPr>
      <w:r w:rsidRPr="00F7376A">
        <w:rPr>
          <w:rFonts w:asciiTheme="minorHAnsi" w:hAnsiTheme="minorHAnsi" w:cstheme="minorHAnsi"/>
          <w:sz w:val="22"/>
          <w:szCs w:val="22"/>
        </w:rPr>
        <w:t>“</w:t>
      </w:r>
      <w:r w:rsidR="00B432FC" w:rsidRPr="00F7376A">
        <w:rPr>
          <w:rFonts w:asciiTheme="minorHAnsi" w:hAnsiTheme="minorHAnsi" w:cstheme="minorHAnsi"/>
          <w:sz w:val="22"/>
          <w:szCs w:val="22"/>
        </w:rPr>
        <w:t>Fortalecimiento de las capacidades técnicas de las mujeres en Sucumbíos (Ecuador) para la mejora de sus condiciones de vida</w:t>
      </w:r>
      <w:r w:rsidRPr="00F7376A">
        <w:rPr>
          <w:rFonts w:asciiTheme="minorHAnsi" w:hAnsiTheme="minorHAnsi" w:cstheme="minorHAnsi"/>
          <w:sz w:val="22"/>
          <w:szCs w:val="22"/>
        </w:rPr>
        <w:t>”.</w:t>
      </w:r>
    </w:p>
    <w:p w14:paraId="5A22A616" w14:textId="77777777" w:rsidR="00CC1E43" w:rsidRPr="00F7376A" w:rsidRDefault="00CC1E43" w:rsidP="00CC1E43">
      <w:pPr>
        <w:pStyle w:val="Default"/>
        <w:ind w:right="-427"/>
        <w:jc w:val="both"/>
        <w:rPr>
          <w:rFonts w:asciiTheme="minorHAnsi" w:hAnsiTheme="minorHAnsi" w:cstheme="minorHAnsi"/>
          <w:sz w:val="22"/>
          <w:szCs w:val="22"/>
        </w:rPr>
      </w:pPr>
    </w:p>
    <w:p w14:paraId="4BFCABF7" w14:textId="2C7C9C5F" w:rsidR="00B432FC" w:rsidRPr="00F7376A" w:rsidRDefault="00B432FC" w:rsidP="00CC1E43">
      <w:pPr>
        <w:pStyle w:val="Default"/>
        <w:ind w:left="-284" w:right="-427"/>
        <w:jc w:val="both"/>
        <w:rPr>
          <w:rFonts w:asciiTheme="minorHAnsi" w:hAnsiTheme="minorHAnsi" w:cstheme="minorHAnsi"/>
          <w:sz w:val="22"/>
          <w:szCs w:val="22"/>
        </w:rPr>
      </w:pPr>
      <w:r w:rsidRPr="00F7376A">
        <w:rPr>
          <w:rFonts w:asciiTheme="minorHAnsi" w:hAnsiTheme="minorHAnsi" w:cstheme="minorHAnsi"/>
          <w:sz w:val="22"/>
          <w:szCs w:val="22"/>
        </w:rPr>
        <w:t>Y</w:t>
      </w:r>
      <w:r w:rsidR="00CC1E43" w:rsidRPr="00F7376A">
        <w:rPr>
          <w:rFonts w:asciiTheme="minorHAnsi" w:hAnsiTheme="minorHAnsi" w:cstheme="minorHAnsi"/>
          <w:sz w:val="22"/>
          <w:szCs w:val="22"/>
        </w:rPr>
        <w:t xml:space="preserve"> también, nos unimos</w:t>
      </w:r>
      <w:r w:rsidRPr="00F7376A">
        <w:rPr>
          <w:rFonts w:asciiTheme="minorHAnsi" w:hAnsiTheme="minorHAnsi" w:cstheme="minorHAnsi"/>
          <w:sz w:val="22"/>
          <w:szCs w:val="22"/>
        </w:rPr>
        <w:t xml:space="preserve"> al </w:t>
      </w:r>
      <w:r w:rsidR="00F233D5" w:rsidRPr="00F7376A">
        <w:rPr>
          <w:rFonts w:asciiTheme="minorHAnsi" w:hAnsiTheme="minorHAnsi" w:cstheme="minorHAnsi"/>
          <w:sz w:val="22"/>
          <w:szCs w:val="22"/>
        </w:rPr>
        <w:t>O</w:t>
      </w:r>
      <w:r w:rsidRPr="00F7376A">
        <w:rPr>
          <w:rFonts w:asciiTheme="minorHAnsi" w:hAnsiTheme="minorHAnsi" w:cstheme="minorHAnsi"/>
          <w:sz w:val="22"/>
          <w:szCs w:val="22"/>
        </w:rPr>
        <w:t>bjetivo de Desarrollo Sostenible</w:t>
      </w:r>
      <w:r w:rsidR="00BA1EC5">
        <w:rPr>
          <w:rStyle w:val="Refdenotaalpie"/>
          <w:rFonts w:asciiTheme="minorHAnsi" w:hAnsiTheme="minorHAnsi" w:cstheme="minorHAnsi"/>
          <w:sz w:val="22"/>
          <w:szCs w:val="22"/>
        </w:rPr>
        <w:footnoteReference w:id="1"/>
      </w:r>
      <w:r w:rsidRPr="00F7376A">
        <w:rPr>
          <w:rFonts w:asciiTheme="minorHAnsi" w:hAnsiTheme="minorHAnsi" w:cstheme="minorHAnsi"/>
          <w:sz w:val="22"/>
          <w:szCs w:val="22"/>
        </w:rPr>
        <w:t xml:space="preserve"> </w:t>
      </w:r>
      <w:r w:rsidR="00F233D5" w:rsidRPr="00F7376A">
        <w:rPr>
          <w:rFonts w:asciiTheme="minorHAnsi" w:hAnsiTheme="minorHAnsi" w:cstheme="minorHAnsi"/>
          <w:sz w:val="22"/>
          <w:szCs w:val="22"/>
        </w:rPr>
        <w:t xml:space="preserve">nº5 </w:t>
      </w:r>
      <w:r w:rsidRPr="00F7376A">
        <w:rPr>
          <w:rFonts w:asciiTheme="minorHAnsi" w:hAnsiTheme="minorHAnsi" w:cstheme="minorHAnsi"/>
          <w:sz w:val="22"/>
          <w:szCs w:val="22"/>
        </w:rPr>
        <w:t xml:space="preserve">de las Naciones Unidas: “Lograr la igualdad de género y empoderar a las </w:t>
      </w:r>
      <w:bookmarkStart w:id="0" w:name="_GoBack"/>
      <w:bookmarkEnd w:id="0"/>
      <w:r w:rsidRPr="00F7376A">
        <w:rPr>
          <w:rFonts w:asciiTheme="minorHAnsi" w:hAnsiTheme="minorHAnsi" w:cstheme="minorHAnsi"/>
          <w:sz w:val="22"/>
          <w:szCs w:val="22"/>
        </w:rPr>
        <w:t>mujeres y a las niñas”</w:t>
      </w:r>
      <w:r w:rsidR="00F233D5" w:rsidRPr="00F7376A">
        <w:rPr>
          <w:rFonts w:asciiTheme="minorHAnsi" w:hAnsiTheme="minorHAnsi" w:cstheme="minorHAnsi"/>
          <w:sz w:val="22"/>
          <w:szCs w:val="22"/>
        </w:rPr>
        <w:t>.</w:t>
      </w:r>
    </w:p>
    <w:p w14:paraId="375E11C6" w14:textId="77777777" w:rsidR="00B432FC" w:rsidRPr="00F7376A" w:rsidRDefault="00B432FC" w:rsidP="00CC1E43">
      <w:pPr>
        <w:pStyle w:val="Default"/>
        <w:ind w:left="-284" w:right="-427"/>
        <w:jc w:val="both"/>
        <w:rPr>
          <w:rFonts w:asciiTheme="minorHAnsi" w:hAnsiTheme="minorHAnsi" w:cstheme="minorHAnsi"/>
          <w:sz w:val="22"/>
          <w:szCs w:val="22"/>
        </w:rPr>
      </w:pPr>
    </w:p>
    <w:p w14:paraId="2EDCBA1D" w14:textId="28967754" w:rsidR="00B432FC" w:rsidRPr="00F7376A" w:rsidRDefault="00B432FC" w:rsidP="009B076F">
      <w:pPr>
        <w:ind w:left="-284" w:right="-427"/>
        <w:rPr>
          <w:rFonts w:eastAsia="Times New Roman" w:cstheme="minorHAnsi"/>
          <w:b/>
          <w:color w:val="212121"/>
          <w:lang w:eastAsia="pt-PT"/>
        </w:rPr>
      </w:pPr>
      <w:r w:rsidRPr="00F7376A">
        <w:rPr>
          <w:rFonts w:eastAsia="Times New Roman" w:cstheme="minorHAnsi"/>
          <w:b/>
          <w:color w:val="212121"/>
          <w:lang w:eastAsia="pt-PT"/>
        </w:rPr>
        <w:t>Silencio orante. Música</w:t>
      </w:r>
    </w:p>
    <w:p w14:paraId="64DCB490" w14:textId="2F6C9B8C" w:rsidR="00B432FC" w:rsidRPr="00F7376A" w:rsidRDefault="00B432FC" w:rsidP="009B076F">
      <w:pPr>
        <w:ind w:left="-284" w:right="-427"/>
        <w:rPr>
          <w:rFonts w:eastAsia="Times New Roman" w:cstheme="minorHAnsi"/>
          <w:b/>
          <w:color w:val="212121"/>
          <w:lang w:eastAsia="pt-PT"/>
        </w:rPr>
      </w:pPr>
      <w:r w:rsidRPr="00F7376A">
        <w:rPr>
          <w:rFonts w:eastAsia="Times New Roman" w:cstheme="minorHAnsi"/>
          <w:b/>
          <w:color w:val="212121"/>
          <w:lang w:eastAsia="pt-PT"/>
        </w:rPr>
        <w:t xml:space="preserve">Canto: Los incontables. CD Ain </w:t>
      </w:r>
      <w:proofErr w:type="spellStart"/>
      <w:r w:rsidRPr="00F7376A">
        <w:rPr>
          <w:rFonts w:eastAsia="Times New Roman" w:cstheme="minorHAnsi"/>
          <w:b/>
          <w:color w:val="212121"/>
          <w:lang w:eastAsia="pt-PT"/>
        </w:rPr>
        <w:t>Karem</w:t>
      </w:r>
      <w:proofErr w:type="spellEnd"/>
      <w:r w:rsidRPr="00F7376A">
        <w:rPr>
          <w:rFonts w:eastAsia="Times New Roman" w:cstheme="minorHAnsi"/>
          <w:b/>
          <w:color w:val="212121"/>
          <w:lang w:eastAsia="pt-PT"/>
        </w:rPr>
        <w:t>: A todos los pueblos nº 5.</w:t>
      </w:r>
    </w:p>
    <w:p w14:paraId="6B21F6B1" w14:textId="2D532353" w:rsidR="00B432FC" w:rsidRPr="00F7376A" w:rsidRDefault="00B432FC" w:rsidP="00160076">
      <w:pPr>
        <w:ind w:left="-284" w:right="-427"/>
        <w:rPr>
          <w:rFonts w:eastAsia="Times New Roman" w:cstheme="minorHAnsi"/>
          <w:i/>
          <w:lang w:eastAsia="pt-PT"/>
        </w:rPr>
      </w:pPr>
      <w:r w:rsidRPr="00F7376A">
        <w:rPr>
          <w:rFonts w:eastAsia="Times New Roman" w:cstheme="minorHAnsi"/>
          <w:b/>
          <w:color w:val="212121"/>
          <w:lang w:eastAsia="pt-PT"/>
        </w:rPr>
        <w:t xml:space="preserve">Acogemos el </w:t>
      </w:r>
      <w:r w:rsidR="00160076" w:rsidRPr="00F7376A">
        <w:rPr>
          <w:rFonts w:eastAsia="Times New Roman" w:cstheme="minorHAnsi"/>
          <w:b/>
          <w:color w:val="212121"/>
          <w:lang w:eastAsia="pt-PT"/>
        </w:rPr>
        <w:t>t</w:t>
      </w:r>
      <w:r w:rsidRPr="00F7376A">
        <w:rPr>
          <w:rFonts w:eastAsia="Times New Roman" w:cstheme="minorHAnsi"/>
          <w:b/>
          <w:color w:val="212121"/>
          <w:lang w:eastAsia="pt-PT"/>
        </w:rPr>
        <w:t>estimonio que nos comparten las hermanas desde Sucumbíos</w:t>
      </w:r>
      <w:r w:rsidR="00160076" w:rsidRPr="00F7376A">
        <w:rPr>
          <w:rFonts w:eastAsia="Times New Roman" w:cstheme="minorHAnsi"/>
          <w:b/>
          <w:color w:val="212121"/>
          <w:lang w:eastAsia="pt-PT"/>
        </w:rPr>
        <w:t xml:space="preserve"> </w:t>
      </w:r>
      <w:r w:rsidRPr="00F7376A">
        <w:rPr>
          <w:rFonts w:eastAsia="Times New Roman" w:cstheme="minorHAnsi"/>
          <w:lang w:eastAsia="pt-PT"/>
        </w:rPr>
        <w:t>(</w:t>
      </w:r>
      <w:r w:rsidR="00160076" w:rsidRPr="00F7376A">
        <w:rPr>
          <w:rFonts w:eastAsia="Times New Roman" w:cstheme="minorHAnsi"/>
          <w:lang w:eastAsia="pt-PT"/>
        </w:rPr>
        <w:t>s</w:t>
      </w:r>
      <w:r w:rsidRPr="00F7376A">
        <w:rPr>
          <w:rFonts w:eastAsia="Times New Roman" w:cstheme="minorHAnsi"/>
          <w:lang w:eastAsia="pt-PT"/>
        </w:rPr>
        <w:t>elec</w:t>
      </w:r>
      <w:r w:rsidR="00160076" w:rsidRPr="00F7376A">
        <w:rPr>
          <w:rFonts w:eastAsia="Times New Roman" w:cstheme="minorHAnsi"/>
          <w:lang w:eastAsia="pt-PT"/>
        </w:rPr>
        <w:t>c</w:t>
      </w:r>
      <w:r w:rsidRPr="00F7376A">
        <w:rPr>
          <w:rFonts w:eastAsia="Times New Roman" w:cstheme="minorHAnsi"/>
          <w:lang w:eastAsia="pt-PT"/>
        </w:rPr>
        <w:t>ionamos alguno de los párrafos o podemos proclamar el texto</w:t>
      </w:r>
      <w:r w:rsidR="00160076" w:rsidRPr="00F7376A">
        <w:rPr>
          <w:rFonts w:eastAsia="Times New Roman" w:cstheme="minorHAnsi"/>
          <w:lang w:eastAsia="pt-PT"/>
        </w:rPr>
        <w:t xml:space="preserve"> </w:t>
      </w:r>
      <w:r w:rsidRPr="00F7376A">
        <w:rPr>
          <w:rFonts w:eastAsia="Times New Roman" w:cstheme="minorHAnsi"/>
          <w:lang w:eastAsia="pt-PT"/>
        </w:rPr>
        <w:t>con alguna pausa, por distintas personas)</w:t>
      </w:r>
      <w:r w:rsidR="00160076" w:rsidRPr="00F7376A">
        <w:rPr>
          <w:rFonts w:eastAsia="Times New Roman" w:cstheme="minorHAnsi"/>
          <w:lang w:eastAsia="pt-PT"/>
        </w:rPr>
        <w:t>:</w:t>
      </w:r>
    </w:p>
    <w:p w14:paraId="0E5D38FC" w14:textId="77777777" w:rsidR="00B432FC" w:rsidRPr="00F7376A" w:rsidRDefault="00B432FC" w:rsidP="00E80361">
      <w:pPr>
        <w:ind w:left="284" w:right="-427"/>
        <w:jc w:val="both"/>
        <w:rPr>
          <w:rFonts w:cstheme="minorHAnsi"/>
          <w:i/>
        </w:rPr>
      </w:pPr>
      <w:r w:rsidRPr="00F7376A">
        <w:rPr>
          <w:rFonts w:cstheme="minorHAnsi"/>
          <w:i/>
        </w:rPr>
        <w:t xml:space="preserve">“Marina, indígena del pueblo </w:t>
      </w:r>
      <w:proofErr w:type="spellStart"/>
      <w:r w:rsidRPr="00F7376A">
        <w:rPr>
          <w:rFonts w:cstheme="minorHAnsi"/>
          <w:i/>
        </w:rPr>
        <w:t>Cofán</w:t>
      </w:r>
      <w:proofErr w:type="spellEnd"/>
      <w:r w:rsidRPr="00F7376A">
        <w:rPr>
          <w:rFonts w:cstheme="minorHAnsi"/>
          <w:i/>
        </w:rPr>
        <w:t xml:space="preserve">, es un ejemplo vivo de los impactos que viven las mujeres, y que tienen que ver con factores de marginación, discriminación y violencia, con una experiencia histórica en un contexto de indefensión y falta de garantías, con el desplazamiento y la pérdida de la tierra, con la exposición a la contaminación a partir de los ríos y esteros, con los cambios forzados de las formas de vida, en la Amazonía Ecuatoriana. </w:t>
      </w:r>
    </w:p>
    <w:p w14:paraId="295FD026" w14:textId="77777777" w:rsidR="00B432FC" w:rsidRPr="00F7376A" w:rsidRDefault="00B432FC" w:rsidP="00E80361">
      <w:pPr>
        <w:ind w:left="284" w:right="-427"/>
        <w:jc w:val="both"/>
        <w:rPr>
          <w:rFonts w:cstheme="minorHAnsi"/>
          <w:i/>
        </w:rPr>
      </w:pPr>
      <w:r w:rsidRPr="00F7376A">
        <w:rPr>
          <w:rFonts w:cstheme="minorHAnsi"/>
          <w:i/>
        </w:rPr>
        <w:t xml:space="preserve">Fue arrancada de su hogar, violada y prostituida tras la muerte de su esposo. Su historia refleja la necesidad de una reparación desde una ética del cuidado. </w:t>
      </w:r>
    </w:p>
    <w:p w14:paraId="5BC108E9" w14:textId="3F673E81" w:rsidR="00B432FC" w:rsidRPr="00F7376A" w:rsidRDefault="00B432FC" w:rsidP="00E80361">
      <w:pPr>
        <w:ind w:left="284" w:right="-427"/>
        <w:jc w:val="both"/>
        <w:rPr>
          <w:rFonts w:cstheme="minorHAnsi"/>
          <w:i/>
        </w:rPr>
      </w:pPr>
      <w:r w:rsidRPr="00F7376A">
        <w:rPr>
          <w:rFonts w:cstheme="minorHAnsi"/>
        </w:rPr>
        <w:t xml:space="preserve">Testimonio que recoge parte de la vida de Marina: </w:t>
      </w:r>
      <w:r w:rsidRPr="00F7376A">
        <w:rPr>
          <w:rFonts w:cstheme="minorHAnsi"/>
          <w:i/>
        </w:rPr>
        <w:t>Tuve siempre la percepción que Marina vivía en constante armonía con la selva, con su medio</w:t>
      </w:r>
      <w:r w:rsidR="00EF55C2">
        <w:rPr>
          <w:rFonts w:cstheme="minorHAnsi"/>
          <w:i/>
        </w:rPr>
        <w:t>.</w:t>
      </w:r>
    </w:p>
    <w:p w14:paraId="177FBAF3" w14:textId="77777777" w:rsidR="00B432FC" w:rsidRPr="00F7376A" w:rsidRDefault="00B432FC" w:rsidP="00E80361">
      <w:pPr>
        <w:ind w:left="284" w:right="-427"/>
        <w:jc w:val="both"/>
        <w:rPr>
          <w:rFonts w:cstheme="minorHAnsi"/>
        </w:rPr>
      </w:pPr>
      <w:r w:rsidRPr="00F7376A">
        <w:rPr>
          <w:rFonts w:cstheme="minorHAnsi"/>
          <w:i/>
        </w:rPr>
        <w:t xml:space="preserve"> A mí me impresionó lo que viví una vez que llegamos a la comunidad, mientras la canoa estaba arrimándose a la orilla del río Aguarico. Ella desde el agua hablaba en voz alta como si estuviera llamando a alguien, yo le pregunté que a quien llamaba y me respondió que, a sus animales, y en </w:t>
      </w:r>
      <w:r w:rsidRPr="00F7376A">
        <w:rPr>
          <w:rFonts w:cstheme="minorHAnsi"/>
          <w:i/>
        </w:rPr>
        <w:lastRenderedPageBreak/>
        <w:t xml:space="preserve">efecto, para mí fue absolutamente sorprendente ver como una fila de patos, gallinas, perros, y gatos salían hasta el camino para recibirla. </w:t>
      </w:r>
    </w:p>
    <w:p w14:paraId="1A33A9C3" w14:textId="77777777" w:rsidR="00B432FC" w:rsidRPr="00F7376A" w:rsidRDefault="00B432FC" w:rsidP="00E80361">
      <w:pPr>
        <w:ind w:left="284" w:right="-427"/>
        <w:jc w:val="both"/>
        <w:rPr>
          <w:rFonts w:cstheme="minorHAnsi"/>
          <w:i/>
        </w:rPr>
      </w:pPr>
      <w:r w:rsidRPr="00F7376A">
        <w:rPr>
          <w:rFonts w:cstheme="minorHAnsi"/>
          <w:i/>
        </w:rPr>
        <w:t xml:space="preserve"> Ella conversaba en </w:t>
      </w:r>
      <w:proofErr w:type="spellStart"/>
      <w:r w:rsidRPr="00F7376A">
        <w:rPr>
          <w:rFonts w:cstheme="minorHAnsi"/>
          <w:i/>
        </w:rPr>
        <w:t>cofán</w:t>
      </w:r>
      <w:proofErr w:type="spellEnd"/>
      <w:r w:rsidRPr="00F7376A">
        <w:rPr>
          <w:rFonts w:cstheme="minorHAnsi"/>
          <w:i/>
        </w:rPr>
        <w:t xml:space="preserve"> con ellos, les habló y les cantó durante todo el trayecto desde la orilla hasta su casa. </w:t>
      </w:r>
    </w:p>
    <w:p w14:paraId="4B045B21" w14:textId="13617D9C" w:rsidR="00B432FC" w:rsidRPr="00F7376A" w:rsidRDefault="00B432FC" w:rsidP="00E80361">
      <w:pPr>
        <w:ind w:left="284" w:right="-427"/>
        <w:jc w:val="both"/>
        <w:rPr>
          <w:rFonts w:cstheme="minorHAnsi"/>
          <w:i/>
        </w:rPr>
      </w:pPr>
      <w:r w:rsidRPr="00F7376A">
        <w:rPr>
          <w:rFonts w:cstheme="minorHAnsi"/>
        </w:rPr>
        <w:t xml:space="preserve"> </w:t>
      </w:r>
      <w:r w:rsidRPr="00F7376A">
        <w:rPr>
          <w:rFonts w:cstheme="minorHAnsi"/>
          <w:i/>
        </w:rPr>
        <w:t>Su presencia es el testimonio de una mujer que estuvo entre dos culturas. Fue víctima de los atractivos de la cultura occidental inducida por la presencia de petroleros y colonos a los que atrajo su interés, porque dicen, que ella era muy guapa cuando</w:t>
      </w:r>
      <w:r w:rsidR="00000D21">
        <w:rPr>
          <w:rFonts w:cstheme="minorHAnsi"/>
          <w:i/>
        </w:rPr>
        <w:t xml:space="preserve"> era</w:t>
      </w:r>
      <w:r w:rsidRPr="00F7376A">
        <w:rPr>
          <w:rFonts w:cstheme="minorHAnsi"/>
          <w:i/>
        </w:rPr>
        <w:t xml:space="preserve"> joven.  Ella fue utilizada como medio de acercamiento a las comunas </w:t>
      </w:r>
      <w:proofErr w:type="spellStart"/>
      <w:r w:rsidRPr="00F7376A">
        <w:rPr>
          <w:rFonts w:cstheme="minorHAnsi"/>
          <w:i/>
        </w:rPr>
        <w:t>cofanes</w:t>
      </w:r>
      <w:proofErr w:type="spellEnd"/>
      <w:r w:rsidRPr="00F7376A">
        <w:rPr>
          <w:rFonts w:cstheme="minorHAnsi"/>
          <w:i/>
        </w:rPr>
        <w:t xml:space="preserve"> por parte de los petroleros, lo que le costó ser castigada en su propia comunidad.  Vistió con ropas que le regalaban los hombres. Estuvo moviéndose en las cantinas del mundo mestizo conquistando a veces las risas de los hombres y las mujeres que la veían como un bicho raro, pero de la que se aprovechaban para conseguir lo que deseaban.  Así se hizo mayor y se enfermó. Así se acercó de vuelta a los suyos y le recibieron. </w:t>
      </w:r>
    </w:p>
    <w:p w14:paraId="0128F129" w14:textId="7460C10C" w:rsidR="00B432FC" w:rsidRDefault="00B432FC" w:rsidP="00E80361">
      <w:pPr>
        <w:ind w:left="284" w:right="-427"/>
        <w:jc w:val="both"/>
        <w:rPr>
          <w:rFonts w:cstheme="minorHAnsi"/>
          <w:i/>
        </w:rPr>
      </w:pPr>
      <w:r w:rsidRPr="00F7376A">
        <w:rPr>
          <w:rFonts w:cstheme="minorHAnsi"/>
          <w:i/>
        </w:rPr>
        <w:t>En su canto habla del monte, de la vida que vivía, de sus sueños… y en sus sueños siempre está el que su selva siga siendo como fue antes, con árboles gigantes, con comida para todos, para personas y animales, con medicina propia, con enseñanza propia, con canto propio”</w:t>
      </w:r>
    </w:p>
    <w:p w14:paraId="3EDAD448" w14:textId="77777777" w:rsidR="00AD529E" w:rsidRPr="00F7376A" w:rsidRDefault="00AD529E" w:rsidP="009B076F">
      <w:pPr>
        <w:ind w:left="-284" w:right="-427"/>
        <w:jc w:val="both"/>
        <w:rPr>
          <w:rFonts w:eastAsia="Times New Roman" w:cstheme="minorHAnsi"/>
          <w:b/>
          <w:color w:val="212121"/>
          <w:lang w:eastAsia="pt-PT"/>
        </w:rPr>
      </w:pPr>
    </w:p>
    <w:p w14:paraId="1AB86227" w14:textId="0A7AA5DD" w:rsidR="00B432FC" w:rsidRDefault="00B432FC" w:rsidP="009B076F">
      <w:pPr>
        <w:ind w:left="-284" w:right="-427"/>
        <w:jc w:val="both"/>
        <w:rPr>
          <w:rFonts w:cstheme="minorHAnsi"/>
          <w:b/>
        </w:rPr>
      </w:pPr>
      <w:r w:rsidRPr="00F7376A">
        <w:rPr>
          <w:rFonts w:cstheme="minorHAnsi"/>
          <w:b/>
        </w:rPr>
        <w:t>Silencio orante. Música suave. Después de unos minutos</w:t>
      </w:r>
      <w:r w:rsidR="00160076" w:rsidRPr="00F7376A">
        <w:rPr>
          <w:rFonts w:cstheme="minorHAnsi"/>
          <w:b/>
        </w:rPr>
        <w:t>,</w:t>
      </w:r>
      <w:r w:rsidRPr="00F7376A">
        <w:rPr>
          <w:rFonts w:cstheme="minorHAnsi"/>
          <w:b/>
        </w:rPr>
        <w:t xml:space="preserve"> rezamos junt</w:t>
      </w:r>
      <w:r w:rsidR="00AD529E">
        <w:rPr>
          <w:rFonts w:cstheme="minorHAnsi"/>
          <w:b/>
        </w:rPr>
        <w:t>a</w:t>
      </w:r>
      <w:r w:rsidRPr="00F7376A">
        <w:rPr>
          <w:rFonts w:cstheme="minorHAnsi"/>
          <w:b/>
        </w:rPr>
        <w:t>s</w:t>
      </w:r>
      <w:r w:rsidR="00D331BE" w:rsidRPr="00F7376A">
        <w:rPr>
          <w:rFonts w:cstheme="minorHAnsi"/>
          <w:b/>
        </w:rPr>
        <w:t xml:space="preserve"> la siguiente oración:</w:t>
      </w:r>
    </w:p>
    <w:tbl>
      <w:tblPr>
        <w:tblStyle w:val="Tablaconcuadrcula"/>
        <w:tblW w:w="921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678"/>
      </w:tblGrid>
      <w:tr w:rsidR="00477C30" w14:paraId="02D9C5AE" w14:textId="77777777" w:rsidTr="00AD529E">
        <w:tc>
          <w:tcPr>
            <w:tcW w:w="4532" w:type="dxa"/>
          </w:tcPr>
          <w:p w14:paraId="476FF82E" w14:textId="77777777" w:rsidR="00477C30" w:rsidRPr="00F7376A" w:rsidRDefault="00477C30" w:rsidP="00477C30">
            <w:pPr>
              <w:tabs>
                <w:tab w:val="left" w:pos="3218"/>
              </w:tabs>
              <w:ind w:left="175" w:right="-427"/>
              <w:rPr>
                <w:rFonts w:eastAsiaTheme="minorHAnsi" w:cstheme="minorHAnsi"/>
                <w:b/>
                <w:i/>
                <w:iCs/>
                <w:lang w:eastAsia="en-US"/>
              </w:rPr>
            </w:pPr>
            <w:r w:rsidRPr="00F7376A">
              <w:rPr>
                <w:rFonts w:eastAsiaTheme="minorHAnsi" w:cstheme="minorHAnsi"/>
                <w:b/>
                <w:i/>
                <w:iCs/>
                <w:lang w:eastAsia="en-US"/>
              </w:rPr>
              <w:t>Somos uno. ¿De veras somos uno?</w:t>
            </w:r>
          </w:p>
          <w:p w14:paraId="2D90D2A8" w14:textId="77777777" w:rsidR="00477C30" w:rsidRPr="00F7376A" w:rsidRDefault="00477C30" w:rsidP="00477C30">
            <w:pPr>
              <w:spacing w:after="0" w:line="240" w:lineRule="auto"/>
              <w:ind w:left="175" w:right="-427"/>
              <w:rPr>
                <w:rFonts w:eastAsiaTheme="minorHAnsi" w:cstheme="minorHAnsi"/>
                <w:lang w:eastAsia="en-US"/>
              </w:rPr>
            </w:pPr>
            <w:r w:rsidRPr="00F7376A">
              <w:rPr>
                <w:rFonts w:eastAsiaTheme="minorHAnsi" w:cstheme="minorHAnsi"/>
                <w:lang w:eastAsia="en-US"/>
              </w:rPr>
              <w:t xml:space="preserve">No, no lo somos aún, </w:t>
            </w:r>
            <w:proofErr w:type="spellStart"/>
            <w:r w:rsidRPr="00F7376A">
              <w:rPr>
                <w:rFonts w:eastAsiaTheme="minorHAnsi" w:cstheme="minorHAnsi"/>
                <w:lang w:eastAsia="en-US"/>
              </w:rPr>
              <w:t>m</w:t>
            </w:r>
            <w:r>
              <w:rPr>
                <w:rFonts w:eastAsiaTheme="minorHAnsi" w:cstheme="minorHAnsi"/>
                <w:lang w:eastAsia="en-US"/>
              </w:rPr>
              <w:t>a</w:t>
            </w:r>
            <w:r w:rsidRPr="00F7376A">
              <w:rPr>
                <w:rFonts w:eastAsiaTheme="minorHAnsi" w:cstheme="minorHAnsi"/>
                <w:lang w:eastAsia="en-US"/>
              </w:rPr>
              <w:t>s</w:t>
            </w:r>
            <w:proofErr w:type="spellEnd"/>
            <w:r w:rsidRPr="00F7376A">
              <w:rPr>
                <w:rFonts w:eastAsiaTheme="minorHAnsi" w:cstheme="minorHAnsi"/>
                <w:lang w:eastAsia="en-US"/>
              </w:rPr>
              <w:t xml:space="preserve"> lo seremos.</w:t>
            </w:r>
          </w:p>
          <w:p w14:paraId="27EE379F" w14:textId="77777777" w:rsidR="00477C30" w:rsidRPr="00F7376A" w:rsidRDefault="00477C30" w:rsidP="00477C30">
            <w:pPr>
              <w:spacing w:after="0" w:line="240" w:lineRule="auto"/>
              <w:ind w:left="175" w:right="-427"/>
              <w:rPr>
                <w:rFonts w:eastAsiaTheme="minorHAnsi" w:cstheme="minorHAnsi"/>
                <w:lang w:eastAsia="en-US"/>
              </w:rPr>
            </w:pPr>
            <w:r w:rsidRPr="00F7376A">
              <w:rPr>
                <w:rFonts w:eastAsiaTheme="minorHAnsi" w:cstheme="minorHAnsi"/>
                <w:lang w:eastAsia="en-US"/>
              </w:rPr>
              <w:t>Vivimos la unidad, pero en semilla,</w:t>
            </w:r>
          </w:p>
          <w:p w14:paraId="78D89843" w14:textId="77777777" w:rsidR="00477C30" w:rsidRPr="00F7376A" w:rsidRDefault="00477C30" w:rsidP="00477C30">
            <w:pPr>
              <w:spacing w:after="0" w:line="240" w:lineRule="auto"/>
              <w:ind w:left="175" w:right="-427"/>
              <w:rPr>
                <w:rFonts w:eastAsiaTheme="minorHAnsi" w:cstheme="minorHAnsi"/>
                <w:lang w:eastAsia="en-US"/>
              </w:rPr>
            </w:pPr>
            <w:r w:rsidRPr="00F7376A">
              <w:rPr>
                <w:rFonts w:eastAsiaTheme="minorHAnsi" w:cstheme="minorHAnsi"/>
                <w:lang w:eastAsia="en-US"/>
              </w:rPr>
              <w:t>y se nota en la fuerza que sentimos</w:t>
            </w:r>
          </w:p>
          <w:p w14:paraId="285649D0" w14:textId="5D51ADBF" w:rsidR="00477C30" w:rsidRDefault="00477C30" w:rsidP="00477C30">
            <w:pPr>
              <w:spacing w:after="0" w:line="240" w:lineRule="auto"/>
              <w:ind w:left="175" w:right="-427"/>
              <w:rPr>
                <w:rFonts w:eastAsiaTheme="minorHAnsi" w:cstheme="minorHAnsi"/>
                <w:lang w:eastAsia="en-US"/>
              </w:rPr>
            </w:pPr>
            <w:r w:rsidRPr="00F7376A">
              <w:rPr>
                <w:rFonts w:eastAsiaTheme="minorHAnsi" w:cstheme="minorHAnsi"/>
                <w:lang w:eastAsia="en-US"/>
              </w:rPr>
              <w:t>para dejar el narcisismo egoísta</w:t>
            </w:r>
            <w:r>
              <w:rPr>
                <w:rFonts w:eastAsiaTheme="minorHAnsi" w:cstheme="minorHAnsi"/>
                <w:lang w:eastAsia="en-US"/>
              </w:rPr>
              <w:t>.</w:t>
            </w:r>
          </w:p>
          <w:p w14:paraId="21836782" w14:textId="77777777" w:rsidR="00477C30" w:rsidRPr="00F7376A" w:rsidRDefault="00477C30" w:rsidP="00477C30">
            <w:pPr>
              <w:spacing w:after="0" w:line="240" w:lineRule="auto"/>
              <w:ind w:left="175" w:right="-427"/>
              <w:rPr>
                <w:rFonts w:eastAsiaTheme="minorHAnsi" w:cstheme="minorHAnsi"/>
                <w:lang w:eastAsia="en-US"/>
              </w:rPr>
            </w:pPr>
          </w:p>
          <w:p w14:paraId="7EA072A9" w14:textId="77777777" w:rsidR="00477C30" w:rsidRPr="00F7376A" w:rsidRDefault="00477C30" w:rsidP="00477C30">
            <w:pPr>
              <w:spacing w:after="0" w:line="240" w:lineRule="auto"/>
              <w:ind w:left="175" w:right="-427"/>
              <w:rPr>
                <w:rFonts w:eastAsiaTheme="minorHAnsi" w:cstheme="minorHAnsi"/>
                <w:lang w:eastAsia="en-US"/>
              </w:rPr>
            </w:pPr>
            <w:r w:rsidRPr="00F7376A">
              <w:rPr>
                <w:rFonts w:eastAsiaTheme="minorHAnsi" w:cstheme="minorHAnsi"/>
                <w:lang w:eastAsia="en-US"/>
              </w:rPr>
              <w:t>Salir al encuentro de las otras</w:t>
            </w:r>
          </w:p>
          <w:p w14:paraId="6C5BC7C9" w14:textId="77777777" w:rsidR="00477C30" w:rsidRPr="00F7376A" w:rsidRDefault="00477C30" w:rsidP="00477C30">
            <w:pPr>
              <w:spacing w:after="0" w:line="240" w:lineRule="auto"/>
              <w:ind w:left="175" w:right="-427"/>
              <w:rPr>
                <w:rFonts w:eastAsiaTheme="minorHAnsi" w:cstheme="minorHAnsi"/>
                <w:lang w:eastAsia="en-US"/>
              </w:rPr>
            </w:pPr>
            <w:r w:rsidRPr="00F7376A">
              <w:rPr>
                <w:rFonts w:eastAsiaTheme="minorHAnsi" w:cstheme="minorHAnsi"/>
                <w:lang w:eastAsia="en-US"/>
              </w:rPr>
              <w:t>en busca de fraternidad y compañía.</w:t>
            </w:r>
          </w:p>
          <w:p w14:paraId="180C56BE" w14:textId="77777777" w:rsidR="00477C30" w:rsidRPr="00F7376A" w:rsidRDefault="00477C30" w:rsidP="00477C30">
            <w:pPr>
              <w:spacing w:after="0" w:line="240" w:lineRule="auto"/>
              <w:ind w:left="175" w:right="-427"/>
              <w:rPr>
                <w:rFonts w:eastAsiaTheme="minorHAnsi" w:cstheme="minorHAnsi"/>
                <w:lang w:eastAsia="en-US"/>
              </w:rPr>
            </w:pPr>
            <w:r w:rsidRPr="00F7376A">
              <w:rPr>
                <w:rFonts w:eastAsiaTheme="minorHAnsi" w:cstheme="minorHAnsi"/>
                <w:lang w:eastAsia="en-US"/>
              </w:rPr>
              <w:t>Se nota en la experiencia que tenemos</w:t>
            </w:r>
          </w:p>
          <w:p w14:paraId="2C688014" w14:textId="77777777" w:rsidR="00477C30" w:rsidRPr="00F7376A" w:rsidRDefault="00477C30" w:rsidP="00477C30">
            <w:pPr>
              <w:spacing w:after="0" w:line="240" w:lineRule="auto"/>
              <w:ind w:left="175" w:right="-427"/>
              <w:rPr>
                <w:rFonts w:eastAsiaTheme="minorHAnsi" w:cstheme="minorHAnsi"/>
                <w:lang w:eastAsia="en-US"/>
              </w:rPr>
            </w:pPr>
            <w:r w:rsidRPr="00F7376A">
              <w:rPr>
                <w:rFonts w:eastAsiaTheme="minorHAnsi" w:cstheme="minorHAnsi"/>
                <w:lang w:eastAsia="en-US"/>
              </w:rPr>
              <w:t>de estar una en la otra</w:t>
            </w:r>
            <w:r>
              <w:rPr>
                <w:rFonts w:eastAsiaTheme="minorHAnsi" w:cstheme="minorHAnsi"/>
                <w:lang w:eastAsia="en-US"/>
              </w:rPr>
              <w:t>.</w:t>
            </w:r>
          </w:p>
          <w:p w14:paraId="40065CED" w14:textId="77777777" w:rsidR="00477C30" w:rsidRPr="00F7376A" w:rsidRDefault="00477C30" w:rsidP="00477C30">
            <w:pPr>
              <w:spacing w:after="0" w:line="240" w:lineRule="auto"/>
              <w:ind w:left="175" w:right="-427"/>
              <w:rPr>
                <w:rFonts w:eastAsiaTheme="minorHAnsi" w:cstheme="minorHAnsi"/>
                <w:lang w:eastAsia="en-US"/>
              </w:rPr>
            </w:pPr>
          </w:p>
          <w:p w14:paraId="4F27CBE2" w14:textId="77777777" w:rsidR="00477C30" w:rsidRPr="00F7376A" w:rsidRDefault="00477C30" w:rsidP="00477C30">
            <w:pPr>
              <w:spacing w:after="0" w:line="240" w:lineRule="auto"/>
              <w:ind w:left="175" w:right="-427"/>
              <w:rPr>
                <w:rFonts w:eastAsiaTheme="minorHAnsi" w:cstheme="minorHAnsi"/>
                <w:lang w:eastAsia="en-US"/>
              </w:rPr>
            </w:pPr>
            <w:r w:rsidRPr="00F7376A">
              <w:rPr>
                <w:rFonts w:eastAsiaTheme="minorHAnsi" w:cstheme="minorHAnsi"/>
                <w:lang w:eastAsia="en-US"/>
              </w:rPr>
              <w:t>La empatía, de entrañar al otro en mí.</w:t>
            </w:r>
          </w:p>
          <w:p w14:paraId="44C58A7F" w14:textId="77777777" w:rsidR="00477C30" w:rsidRPr="00F7376A" w:rsidRDefault="00477C30" w:rsidP="00477C30">
            <w:pPr>
              <w:spacing w:after="0" w:line="240" w:lineRule="auto"/>
              <w:ind w:left="175" w:right="-427"/>
              <w:rPr>
                <w:rFonts w:eastAsiaTheme="minorHAnsi" w:cstheme="minorHAnsi"/>
                <w:lang w:eastAsia="en-US"/>
              </w:rPr>
            </w:pPr>
            <w:r w:rsidRPr="00F7376A">
              <w:rPr>
                <w:rFonts w:eastAsiaTheme="minorHAnsi" w:cstheme="minorHAnsi"/>
                <w:lang w:eastAsia="en-US"/>
              </w:rPr>
              <w:t>Yo soy una con toda aquella que rezo,</w:t>
            </w:r>
          </w:p>
          <w:p w14:paraId="695F0B77" w14:textId="77777777" w:rsidR="00477C30" w:rsidRPr="00F7376A" w:rsidRDefault="00477C30" w:rsidP="00477C30">
            <w:pPr>
              <w:spacing w:after="0" w:line="240" w:lineRule="auto"/>
              <w:ind w:left="175" w:right="-427"/>
              <w:rPr>
                <w:rFonts w:eastAsiaTheme="minorHAnsi" w:cstheme="minorHAnsi"/>
                <w:lang w:eastAsia="en-US"/>
              </w:rPr>
            </w:pPr>
            <w:r w:rsidRPr="00F7376A">
              <w:rPr>
                <w:rFonts w:eastAsiaTheme="minorHAnsi" w:cstheme="minorHAnsi"/>
                <w:lang w:eastAsia="en-US"/>
              </w:rPr>
              <w:t>con la que trabajo, con toda aquella que sufro,</w:t>
            </w:r>
          </w:p>
          <w:p w14:paraId="7E47D28E" w14:textId="77777777" w:rsidR="00477C30" w:rsidRPr="00F7376A" w:rsidRDefault="00477C30" w:rsidP="00477C30">
            <w:pPr>
              <w:spacing w:after="0" w:line="240" w:lineRule="auto"/>
              <w:ind w:left="175" w:right="-427"/>
              <w:rPr>
                <w:rFonts w:eastAsiaTheme="minorHAnsi" w:cstheme="minorHAnsi"/>
                <w:lang w:eastAsia="en-US"/>
              </w:rPr>
            </w:pPr>
            <w:r w:rsidRPr="00F7376A">
              <w:rPr>
                <w:rFonts w:eastAsiaTheme="minorHAnsi" w:cstheme="minorHAnsi"/>
                <w:lang w:eastAsia="en-US"/>
              </w:rPr>
              <w:t>camino y sueño.</w:t>
            </w:r>
          </w:p>
          <w:p w14:paraId="02A56E31" w14:textId="77777777" w:rsidR="00477C30" w:rsidRDefault="00477C30" w:rsidP="00477C30">
            <w:pPr>
              <w:spacing w:after="0"/>
              <w:ind w:right="-427"/>
              <w:jc w:val="both"/>
              <w:rPr>
                <w:rFonts w:cstheme="minorHAnsi"/>
                <w:b/>
              </w:rPr>
            </w:pPr>
          </w:p>
          <w:p w14:paraId="037B2878" w14:textId="32445609" w:rsidR="00331854" w:rsidRDefault="00331854" w:rsidP="00C4628C">
            <w:pPr>
              <w:spacing w:after="0" w:line="240" w:lineRule="auto"/>
              <w:ind w:left="175" w:right="-427"/>
              <w:rPr>
                <w:rFonts w:cstheme="minorHAnsi"/>
                <w:b/>
              </w:rPr>
            </w:pPr>
          </w:p>
        </w:tc>
        <w:tc>
          <w:tcPr>
            <w:tcW w:w="4678" w:type="dxa"/>
          </w:tcPr>
          <w:p w14:paraId="627E62CA" w14:textId="77777777" w:rsidR="00477C30" w:rsidRPr="00F7376A" w:rsidRDefault="00477C30" w:rsidP="00331854">
            <w:pPr>
              <w:spacing w:after="0" w:line="240" w:lineRule="auto"/>
              <w:ind w:left="313" w:right="-427"/>
              <w:rPr>
                <w:rFonts w:eastAsiaTheme="minorHAnsi" w:cstheme="minorHAnsi"/>
                <w:lang w:eastAsia="en-US"/>
              </w:rPr>
            </w:pPr>
          </w:p>
          <w:p w14:paraId="498C1142" w14:textId="77777777" w:rsidR="00477C30" w:rsidRPr="00F7376A" w:rsidRDefault="00477C30" w:rsidP="00331854">
            <w:pPr>
              <w:spacing w:after="0" w:line="240" w:lineRule="auto"/>
              <w:ind w:left="313" w:right="-427"/>
              <w:rPr>
                <w:rFonts w:eastAsiaTheme="minorHAnsi" w:cstheme="minorHAnsi"/>
                <w:lang w:eastAsia="en-US"/>
              </w:rPr>
            </w:pPr>
          </w:p>
          <w:p w14:paraId="22AAFCBC" w14:textId="77777777" w:rsidR="00331854" w:rsidRPr="00F7376A" w:rsidRDefault="00331854" w:rsidP="00331854">
            <w:pPr>
              <w:spacing w:after="0" w:line="240" w:lineRule="auto"/>
              <w:ind w:left="313" w:right="-427"/>
              <w:rPr>
                <w:rFonts w:eastAsiaTheme="minorHAnsi" w:cstheme="minorHAnsi"/>
                <w:lang w:eastAsia="en-US"/>
              </w:rPr>
            </w:pPr>
            <w:r w:rsidRPr="00F7376A">
              <w:rPr>
                <w:rFonts w:eastAsiaTheme="minorHAnsi" w:cstheme="minorHAnsi"/>
                <w:lang w:eastAsia="en-US"/>
              </w:rPr>
              <w:t>Cuando escucho de la otra su palabra</w:t>
            </w:r>
          </w:p>
          <w:p w14:paraId="14AE6D80" w14:textId="77777777" w:rsidR="00331854" w:rsidRPr="00F7376A" w:rsidRDefault="00331854" w:rsidP="00331854">
            <w:pPr>
              <w:spacing w:after="0" w:line="240" w:lineRule="auto"/>
              <w:ind w:left="313" w:right="-427"/>
              <w:rPr>
                <w:rFonts w:eastAsiaTheme="minorHAnsi" w:cstheme="minorHAnsi"/>
                <w:lang w:eastAsia="en-US"/>
              </w:rPr>
            </w:pPr>
            <w:r w:rsidRPr="00F7376A">
              <w:rPr>
                <w:rFonts w:eastAsiaTheme="minorHAnsi" w:cstheme="minorHAnsi"/>
                <w:lang w:eastAsia="en-US"/>
              </w:rPr>
              <w:t>y cuando vive en mí su luz y me apasiona,</w:t>
            </w:r>
          </w:p>
          <w:p w14:paraId="02AB79A2" w14:textId="77777777" w:rsidR="00331854" w:rsidRPr="00F7376A" w:rsidRDefault="00331854" w:rsidP="00331854">
            <w:pPr>
              <w:spacing w:after="0" w:line="240" w:lineRule="auto"/>
              <w:ind w:left="313" w:right="-427"/>
              <w:rPr>
                <w:rFonts w:eastAsiaTheme="minorHAnsi" w:cstheme="minorHAnsi"/>
                <w:lang w:eastAsia="en-US"/>
              </w:rPr>
            </w:pPr>
            <w:r w:rsidRPr="00F7376A">
              <w:rPr>
                <w:rFonts w:eastAsiaTheme="minorHAnsi" w:cstheme="minorHAnsi"/>
                <w:lang w:eastAsia="en-US"/>
              </w:rPr>
              <w:t>su vida vive en mí, ya somos uno.</w:t>
            </w:r>
          </w:p>
          <w:p w14:paraId="0765DCD3" w14:textId="77777777" w:rsidR="00331854" w:rsidRPr="00F7376A" w:rsidRDefault="00331854" w:rsidP="00331854">
            <w:pPr>
              <w:spacing w:after="0" w:line="240" w:lineRule="auto"/>
              <w:ind w:left="313" w:right="-427"/>
              <w:rPr>
                <w:rFonts w:eastAsiaTheme="minorHAnsi" w:cstheme="minorHAnsi"/>
                <w:lang w:eastAsia="en-US"/>
              </w:rPr>
            </w:pPr>
            <w:r w:rsidRPr="00F7376A">
              <w:rPr>
                <w:rFonts w:eastAsiaTheme="minorHAnsi" w:cstheme="minorHAnsi"/>
                <w:lang w:eastAsia="en-US"/>
              </w:rPr>
              <w:t>Soy una cuando doy la mano a la otra</w:t>
            </w:r>
            <w:r>
              <w:rPr>
                <w:rFonts w:eastAsiaTheme="minorHAnsi" w:cstheme="minorHAnsi"/>
                <w:lang w:eastAsia="en-US"/>
              </w:rPr>
              <w:t>.</w:t>
            </w:r>
          </w:p>
          <w:p w14:paraId="69D53B22" w14:textId="77777777" w:rsidR="00331854" w:rsidRPr="00F7376A" w:rsidRDefault="00331854" w:rsidP="00331854">
            <w:pPr>
              <w:spacing w:after="0" w:line="240" w:lineRule="auto"/>
              <w:ind w:left="313" w:right="-427"/>
              <w:rPr>
                <w:rFonts w:eastAsiaTheme="minorHAnsi" w:cstheme="minorHAnsi"/>
                <w:lang w:eastAsia="en-US"/>
              </w:rPr>
            </w:pPr>
          </w:p>
          <w:p w14:paraId="344A65D4" w14:textId="77777777" w:rsidR="00331854" w:rsidRPr="00F7376A" w:rsidRDefault="00331854" w:rsidP="00331854">
            <w:pPr>
              <w:spacing w:after="0" w:line="240" w:lineRule="auto"/>
              <w:ind w:left="313" w:right="-427"/>
              <w:rPr>
                <w:rFonts w:eastAsiaTheme="minorHAnsi" w:cstheme="minorHAnsi"/>
                <w:lang w:eastAsia="en-US"/>
              </w:rPr>
            </w:pPr>
            <w:r w:rsidRPr="00F7376A">
              <w:rPr>
                <w:rFonts w:eastAsiaTheme="minorHAnsi" w:cstheme="minorHAnsi"/>
                <w:lang w:eastAsia="en-US"/>
              </w:rPr>
              <w:t>Cuando cargo con ella,</w:t>
            </w:r>
          </w:p>
          <w:p w14:paraId="25314272" w14:textId="77777777" w:rsidR="00331854" w:rsidRPr="00F7376A" w:rsidRDefault="00331854" w:rsidP="00331854">
            <w:pPr>
              <w:spacing w:after="0" w:line="240" w:lineRule="auto"/>
              <w:ind w:left="313" w:right="-427"/>
              <w:rPr>
                <w:rFonts w:eastAsiaTheme="minorHAnsi" w:cstheme="minorHAnsi"/>
                <w:lang w:eastAsia="en-US"/>
              </w:rPr>
            </w:pPr>
            <w:r w:rsidRPr="00F7376A">
              <w:rPr>
                <w:rFonts w:eastAsiaTheme="minorHAnsi" w:cstheme="minorHAnsi"/>
                <w:lang w:eastAsia="en-US"/>
              </w:rPr>
              <w:t>cuando por ella doy la cara y me pongo en su lugar;</w:t>
            </w:r>
          </w:p>
          <w:p w14:paraId="6DCECD61" w14:textId="77777777" w:rsidR="00331854" w:rsidRPr="00F7376A" w:rsidRDefault="00331854" w:rsidP="00331854">
            <w:pPr>
              <w:spacing w:after="0" w:line="240" w:lineRule="auto"/>
              <w:ind w:left="313" w:right="-427"/>
              <w:rPr>
                <w:rFonts w:eastAsiaTheme="minorHAnsi" w:cstheme="minorHAnsi"/>
                <w:lang w:eastAsia="en-US"/>
              </w:rPr>
            </w:pPr>
            <w:r w:rsidRPr="00F7376A">
              <w:rPr>
                <w:rFonts w:eastAsiaTheme="minorHAnsi" w:cstheme="minorHAnsi"/>
                <w:lang w:eastAsia="en-US"/>
              </w:rPr>
              <w:t>y cuando me hago comestible, pan,</w:t>
            </w:r>
          </w:p>
          <w:p w14:paraId="31A9E465" w14:textId="77777777" w:rsidR="00331854" w:rsidRPr="00F7376A" w:rsidRDefault="00331854" w:rsidP="00331854">
            <w:pPr>
              <w:spacing w:after="0" w:line="240" w:lineRule="auto"/>
              <w:ind w:left="313" w:right="-427"/>
              <w:rPr>
                <w:rFonts w:eastAsiaTheme="minorHAnsi" w:cstheme="minorHAnsi"/>
                <w:lang w:eastAsia="en-US"/>
              </w:rPr>
            </w:pPr>
            <w:r w:rsidRPr="00F7376A">
              <w:rPr>
                <w:rFonts w:eastAsiaTheme="minorHAnsi" w:cstheme="minorHAnsi"/>
                <w:lang w:eastAsia="en-US"/>
              </w:rPr>
              <w:t>me pongo a su servicio, lo que quiera,</w:t>
            </w:r>
          </w:p>
          <w:p w14:paraId="5DABCEBB" w14:textId="77777777" w:rsidR="00331854" w:rsidRPr="00F7376A" w:rsidRDefault="00331854" w:rsidP="00331854">
            <w:pPr>
              <w:spacing w:after="0" w:line="240" w:lineRule="auto"/>
              <w:ind w:left="313" w:right="-427"/>
              <w:rPr>
                <w:rFonts w:eastAsiaTheme="minorHAnsi" w:cstheme="minorHAnsi"/>
                <w:lang w:eastAsia="en-US"/>
              </w:rPr>
            </w:pPr>
            <w:r w:rsidRPr="00F7376A">
              <w:rPr>
                <w:rFonts w:eastAsiaTheme="minorHAnsi" w:cstheme="minorHAnsi"/>
                <w:lang w:eastAsia="en-US"/>
              </w:rPr>
              <w:t>la aliento y alimento con mi espíritu,</w:t>
            </w:r>
          </w:p>
          <w:p w14:paraId="2326C62F" w14:textId="77777777" w:rsidR="00331854" w:rsidRPr="00F7376A" w:rsidRDefault="00331854" w:rsidP="00331854">
            <w:pPr>
              <w:spacing w:after="0" w:line="240" w:lineRule="auto"/>
              <w:ind w:left="313" w:right="-427"/>
              <w:rPr>
                <w:rFonts w:eastAsiaTheme="minorHAnsi" w:cstheme="minorHAnsi"/>
                <w:lang w:eastAsia="en-US"/>
              </w:rPr>
            </w:pPr>
            <w:r w:rsidRPr="00F7376A">
              <w:rPr>
                <w:rFonts w:eastAsiaTheme="minorHAnsi" w:cstheme="minorHAnsi"/>
                <w:lang w:eastAsia="en-US"/>
              </w:rPr>
              <w:t>y cuando doy por ella la vida</w:t>
            </w:r>
            <w:r>
              <w:rPr>
                <w:rFonts w:eastAsiaTheme="minorHAnsi" w:cstheme="minorHAnsi"/>
                <w:lang w:eastAsia="en-US"/>
              </w:rPr>
              <w:t>.</w:t>
            </w:r>
          </w:p>
          <w:p w14:paraId="26CC3353" w14:textId="77777777" w:rsidR="00477C30" w:rsidRDefault="00477C30" w:rsidP="00331854">
            <w:pPr>
              <w:ind w:left="313" w:right="-427"/>
              <w:jc w:val="both"/>
              <w:rPr>
                <w:rFonts w:cstheme="minorHAnsi"/>
                <w:b/>
              </w:rPr>
            </w:pPr>
          </w:p>
        </w:tc>
      </w:tr>
    </w:tbl>
    <w:p w14:paraId="4E5637BD" w14:textId="77777777" w:rsidR="00477C30" w:rsidRDefault="00477C30" w:rsidP="009B076F">
      <w:pPr>
        <w:ind w:left="-284" w:right="-427"/>
        <w:jc w:val="both"/>
        <w:rPr>
          <w:rFonts w:cstheme="minorHAnsi"/>
          <w:b/>
        </w:rPr>
      </w:pPr>
    </w:p>
    <w:p w14:paraId="1CA527CF" w14:textId="6A68A6DE" w:rsidR="00F74DC1" w:rsidRPr="00AD529E" w:rsidRDefault="00B432FC" w:rsidP="00AD529E">
      <w:pPr>
        <w:ind w:left="-284" w:right="-427"/>
        <w:jc w:val="both"/>
        <w:rPr>
          <w:rFonts w:cstheme="minorHAnsi"/>
          <w:b/>
        </w:rPr>
      </w:pPr>
      <w:r w:rsidRPr="00F7376A">
        <w:rPr>
          <w:rFonts w:cstheme="minorHAnsi"/>
          <w:b/>
        </w:rPr>
        <w:t xml:space="preserve">Canto: Es mi hermano. CD Ain </w:t>
      </w:r>
      <w:proofErr w:type="spellStart"/>
      <w:r w:rsidRPr="00F7376A">
        <w:rPr>
          <w:rFonts w:cstheme="minorHAnsi"/>
          <w:b/>
        </w:rPr>
        <w:t>Karem</w:t>
      </w:r>
      <w:proofErr w:type="spellEnd"/>
      <w:r w:rsidRPr="00F7376A">
        <w:rPr>
          <w:rFonts w:cstheme="minorHAnsi"/>
          <w:b/>
        </w:rPr>
        <w:t xml:space="preserve"> Fuego en las entrañas nº 7</w:t>
      </w:r>
      <w:r w:rsidR="00DE0589">
        <w:rPr>
          <w:rFonts w:cstheme="minorHAnsi"/>
          <w:b/>
        </w:rPr>
        <w:t xml:space="preserve"> </w:t>
      </w:r>
    </w:p>
    <w:sectPr w:rsidR="00F74DC1" w:rsidRPr="00AD529E" w:rsidSect="00F74DC1">
      <w:headerReference w:type="default" r:id="rId8"/>
      <w:pgSz w:w="11906" w:h="16838"/>
      <w:pgMar w:top="1134"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9F461" w14:textId="77777777" w:rsidR="001778CB" w:rsidRDefault="001778CB" w:rsidP="006F0FCC">
      <w:pPr>
        <w:spacing w:after="0" w:line="240" w:lineRule="auto"/>
      </w:pPr>
      <w:r>
        <w:separator/>
      </w:r>
    </w:p>
  </w:endnote>
  <w:endnote w:type="continuationSeparator" w:id="0">
    <w:p w14:paraId="738EF651" w14:textId="77777777" w:rsidR="001778CB" w:rsidRDefault="001778CB" w:rsidP="006F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124CA" w14:textId="77777777" w:rsidR="001778CB" w:rsidRDefault="001778CB" w:rsidP="006F0FCC">
      <w:pPr>
        <w:spacing w:after="0" w:line="240" w:lineRule="auto"/>
      </w:pPr>
      <w:r>
        <w:separator/>
      </w:r>
    </w:p>
  </w:footnote>
  <w:footnote w:type="continuationSeparator" w:id="0">
    <w:p w14:paraId="4AE4C457" w14:textId="77777777" w:rsidR="001778CB" w:rsidRDefault="001778CB" w:rsidP="006F0FCC">
      <w:pPr>
        <w:spacing w:after="0" w:line="240" w:lineRule="auto"/>
      </w:pPr>
      <w:r>
        <w:continuationSeparator/>
      </w:r>
    </w:p>
  </w:footnote>
  <w:footnote w:id="1">
    <w:p w14:paraId="29BD47F8" w14:textId="7FC2D2DE" w:rsidR="00BA1EC5" w:rsidRPr="001B0F63" w:rsidRDefault="00BA1EC5" w:rsidP="00BA1EC5">
      <w:pPr>
        <w:pStyle w:val="Textonotapie"/>
        <w:jc w:val="both"/>
        <w:rPr>
          <w:sz w:val="16"/>
          <w:szCs w:val="16"/>
        </w:rPr>
      </w:pPr>
      <w:r>
        <w:rPr>
          <w:rStyle w:val="Refdenotaalpie"/>
        </w:rPr>
        <w:footnoteRef/>
      </w:r>
      <w:r>
        <w:t xml:space="preserve"> </w:t>
      </w:r>
      <w:r w:rsidRPr="001B0F63">
        <w:rPr>
          <w:sz w:val="16"/>
          <w:szCs w:val="16"/>
        </w:rPr>
        <w:t>Los ODS, también conocidos como Objetivos Mundiales, son un llamado universal a la adopción de medidas para poner fin a la pobreza, proteger el planeta y garantizar que todas las personas gocen de paz y prosperidad. Son diecisiete objetivos</w:t>
      </w:r>
      <w:r w:rsidR="00957479">
        <w:rPr>
          <w:sz w:val="16"/>
          <w:szCs w:val="16"/>
        </w:rPr>
        <w:t>.</w:t>
      </w:r>
    </w:p>
    <w:p w14:paraId="4387C293" w14:textId="23E1D536" w:rsidR="00BA1EC5" w:rsidRDefault="00BA1EC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0D95" w14:textId="395550AF" w:rsidR="008B107C" w:rsidRDefault="008B107C">
    <w:pPr>
      <w:pStyle w:val="Encabezado"/>
    </w:pPr>
    <w:r w:rsidRPr="00DA56A7">
      <w:rPr>
        <w:b/>
        <w:noProof/>
        <w:sz w:val="24"/>
        <w:szCs w:val="24"/>
      </w:rPr>
      <w:drawing>
        <wp:anchor distT="0" distB="0" distL="114300" distR="114300" simplePos="0" relativeHeight="251659264" behindDoc="1" locked="0" layoutInCell="1" allowOverlap="1" wp14:anchorId="7F4448F7" wp14:editId="15CB1F35">
          <wp:simplePos x="0" y="0"/>
          <wp:positionH relativeFrom="column">
            <wp:posOffset>4643203</wp:posOffset>
          </wp:positionH>
          <wp:positionV relativeFrom="paragraph">
            <wp:posOffset>-382077</wp:posOffset>
          </wp:positionV>
          <wp:extent cx="1525905" cy="1071880"/>
          <wp:effectExtent l="19050" t="0" r="0" b="0"/>
          <wp:wrapTight wrapText="bothSides">
            <wp:wrapPolygon edited="0">
              <wp:start x="-270" y="0"/>
              <wp:lineTo x="-270" y="21114"/>
              <wp:lineTo x="21573" y="21114"/>
              <wp:lineTo x="21573" y="0"/>
              <wp:lineTo x="-27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UNDEO vectorial-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1071880"/>
                  </a:xfrm>
                  <a:prstGeom prst="rect">
                    <a:avLst/>
                  </a:prstGeom>
                </pic:spPr>
              </pic:pic>
            </a:graphicData>
          </a:graphic>
        </wp:anchor>
      </w:drawing>
    </w:r>
  </w:p>
  <w:p w14:paraId="7F8DDAC3" w14:textId="0B778A04" w:rsidR="008B107C" w:rsidRDefault="008B107C">
    <w:pPr>
      <w:pStyle w:val="Encabezado"/>
    </w:pPr>
  </w:p>
  <w:p w14:paraId="03F67813" w14:textId="2F06274F" w:rsidR="008B107C" w:rsidRDefault="008B107C">
    <w:pPr>
      <w:pStyle w:val="Encabezado"/>
    </w:pPr>
  </w:p>
  <w:p w14:paraId="508D4405" w14:textId="77777777" w:rsidR="008B107C" w:rsidRDefault="008B10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D3269"/>
    <w:multiLevelType w:val="hybridMultilevel"/>
    <w:tmpl w:val="765E5DB0"/>
    <w:lvl w:ilvl="0" w:tplc="7F684DD0">
      <w:numFmt w:val="bullet"/>
      <w:lvlText w:val="-"/>
      <w:lvlJc w:val="left"/>
      <w:pPr>
        <w:ind w:left="720" w:hanging="360"/>
      </w:pPr>
      <w:rPr>
        <w:rFonts w:ascii="Arial Narrow" w:eastAsiaTheme="minorHAnsi" w:hAnsi="Arial Narrow"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CC"/>
    <w:rsid w:val="00000D21"/>
    <w:rsid w:val="00003F8C"/>
    <w:rsid w:val="000559D6"/>
    <w:rsid w:val="00124570"/>
    <w:rsid w:val="00160076"/>
    <w:rsid w:val="001778CB"/>
    <w:rsid w:val="00236FCE"/>
    <w:rsid w:val="00261812"/>
    <w:rsid w:val="00331854"/>
    <w:rsid w:val="00331CB5"/>
    <w:rsid w:val="003444D6"/>
    <w:rsid w:val="0036021A"/>
    <w:rsid w:val="00477C30"/>
    <w:rsid w:val="004E3A22"/>
    <w:rsid w:val="00513760"/>
    <w:rsid w:val="0053127D"/>
    <w:rsid w:val="00576F9B"/>
    <w:rsid w:val="00601396"/>
    <w:rsid w:val="00635FCC"/>
    <w:rsid w:val="00643613"/>
    <w:rsid w:val="006B0E88"/>
    <w:rsid w:val="006B1D8B"/>
    <w:rsid w:val="006F0FCC"/>
    <w:rsid w:val="00777EB2"/>
    <w:rsid w:val="00800B9C"/>
    <w:rsid w:val="008B107C"/>
    <w:rsid w:val="00936AC5"/>
    <w:rsid w:val="00957479"/>
    <w:rsid w:val="009B076F"/>
    <w:rsid w:val="00AC0C22"/>
    <w:rsid w:val="00AD529E"/>
    <w:rsid w:val="00AF3D42"/>
    <w:rsid w:val="00B3641B"/>
    <w:rsid w:val="00B432FC"/>
    <w:rsid w:val="00BA1EC5"/>
    <w:rsid w:val="00BA62CD"/>
    <w:rsid w:val="00C0316F"/>
    <w:rsid w:val="00C373C9"/>
    <w:rsid w:val="00C4628C"/>
    <w:rsid w:val="00CB7D0F"/>
    <w:rsid w:val="00CC1E43"/>
    <w:rsid w:val="00D331BE"/>
    <w:rsid w:val="00D92F27"/>
    <w:rsid w:val="00DB264C"/>
    <w:rsid w:val="00DE0589"/>
    <w:rsid w:val="00E16F43"/>
    <w:rsid w:val="00E43D5A"/>
    <w:rsid w:val="00E55CC9"/>
    <w:rsid w:val="00E80361"/>
    <w:rsid w:val="00ED07F1"/>
    <w:rsid w:val="00EF55C2"/>
    <w:rsid w:val="00F233D5"/>
    <w:rsid w:val="00F7376A"/>
    <w:rsid w:val="00F74DC1"/>
    <w:rsid w:val="00FB4A82"/>
    <w:rsid w:val="00FF244E"/>
    <w:rsid w:val="00FF35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52782"/>
  <w15:chartTrackingRefBased/>
  <w15:docId w15:val="{510A3FCF-411A-4BA9-AC08-86293047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CC"/>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0FCC"/>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semiHidden/>
    <w:unhideWhenUsed/>
    <w:rsid w:val="006F0FCC"/>
    <w:rPr>
      <w:color w:val="0000FF"/>
      <w:u w:val="single"/>
    </w:rPr>
  </w:style>
  <w:style w:type="paragraph" w:styleId="Textonotapie">
    <w:name w:val="footnote text"/>
    <w:basedOn w:val="Normal"/>
    <w:link w:val="TextonotapieCar"/>
    <w:uiPriority w:val="99"/>
    <w:semiHidden/>
    <w:unhideWhenUsed/>
    <w:rsid w:val="006F0F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0FCC"/>
    <w:rPr>
      <w:rFonts w:eastAsiaTheme="minorEastAsia"/>
      <w:sz w:val="20"/>
      <w:szCs w:val="20"/>
      <w:lang w:eastAsia="es-ES"/>
    </w:rPr>
  </w:style>
  <w:style w:type="character" w:styleId="Refdenotaalpie">
    <w:name w:val="footnote reference"/>
    <w:basedOn w:val="Fuentedeprrafopredeter"/>
    <w:uiPriority w:val="99"/>
    <w:semiHidden/>
    <w:unhideWhenUsed/>
    <w:rsid w:val="006F0FCC"/>
    <w:rPr>
      <w:vertAlign w:val="superscript"/>
    </w:rPr>
  </w:style>
  <w:style w:type="paragraph" w:styleId="Encabezado">
    <w:name w:val="header"/>
    <w:basedOn w:val="Normal"/>
    <w:link w:val="EncabezadoCar"/>
    <w:uiPriority w:val="99"/>
    <w:unhideWhenUsed/>
    <w:rsid w:val="00C373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73C9"/>
    <w:rPr>
      <w:rFonts w:eastAsiaTheme="minorEastAsia"/>
      <w:lang w:eastAsia="es-ES"/>
    </w:rPr>
  </w:style>
  <w:style w:type="paragraph" w:styleId="Piedepgina">
    <w:name w:val="footer"/>
    <w:basedOn w:val="Normal"/>
    <w:link w:val="PiedepginaCar"/>
    <w:uiPriority w:val="99"/>
    <w:unhideWhenUsed/>
    <w:rsid w:val="00C373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73C9"/>
    <w:rPr>
      <w:rFonts w:eastAsiaTheme="minorEastAsia"/>
      <w:lang w:eastAsia="es-ES"/>
    </w:rPr>
  </w:style>
  <w:style w:type="paragraph" w:customStyle="1" w:styleId="Default">
    <w:name w:val="Default"/>
    <w:rsid w:val="00B432FC"/>
    <w:pPr>
      <w:autoSpaceDE w:val="0"/>
      <w:autoSpaceDN w:val="0"/>
      <w:adjustRightInd w:val="0"/>
      <w:spacing w:after="0" w:line="240" w:lineRule="auto"/>
    </w:pPr>
    <w:rPr>
      <w:rFonts w:ascii="Arial Narrow" w:hAnsi="Arial Narrow" w:cs="Arial Narrow"/>
      <w:color w:val="000000"/>
      <w:sz w:val="24"/>
      <w:szCs w:val="24"/>
    </w:rPr>
  </w:style>
  <w:style w:type="paragraph" w:styleId="Sinespaciado">
    <w:name w:val="No Spacing"/>
    <w:uiPriority w:val="1"/>
    <w:qFormat/>
    <w:rsid w:val="00B432FC"/>
    <w:pPr>
      <w:spacing w:after="0" w:line="240" w:lineRule="auto"/>
    </w:pPr>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2BFA8-CB75-422E-A1E0-0D6BA1AD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708</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Dirección FundEO</cp:lastModifiedBy>
  <cp:revision>46</cp:revision>
  <dcterms:created xsi:type="dcterms:W3CDTF">2019-03-22T11:34:00Z</dcterms:created>
  <dcterms:modified xsi:type="dcterms:W3CDTF">2019-03-22T12:07:00Z</dcterms:modified>
</cp:coreProperties>
</file>