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1FBD9" w14:textId="77777777" w:rsidR="001C4E53" w:rsidRPr="00762B6B" w:rsidRDefault="001C4E53" w:rsidP="001C4E53">
      <w:pPr>
        <w:pStyle w:val="Default"/>
        <w:rPr>
          <w:rFonts w:asciiTheme="minorHAnsi" w:hAnsiTheme="minorHAnsi" w:cstheme="minorHAnsi"/>
          <w:b/>
          <w:szCs w:val="22"/>
        </w:rPr>
      </w:pPr>
      <w:r w:rsidRPr="00762B6B">
        <w:rPr>
          <w:rFonts w:asciiTheme="minorHAnsi" w:hAnsiTheme="minorHAnsi" w:cstheme="minorHAnsi"/>
          <w:b/>
          <w:szCs w:val="22"/>
        </w:rPr>
        <w:t>NO SUPEDITARÁS TU ACCIÓN A LOS INTERESES ECONÓMICOS.</w:t>
      </w:r>
    </w:p>
    <w:p w14:paraId="6E37807B" w14:textId="5393FA2A" w:rsidR="001C4E53" w:rsidRPr="00762B6B" w:rsidRDefault="001C4E53" w:rsidP="001C4E53">
      <w:pPr>
        <w:pStyle w:val="Default"/>
        <w:rPr>
          <w:rFonts w:asciiTheme="minorHAnsi" w:hAnsiTheme="minorHAnsi" w:cstheme="minorHAnsi"/>
          <w:b/>
          <w:szCs w:val="22"/>
        </w:rPr>
      </w:pPr>
      <w:r w:rsidRPr="00762B6B">
        <w:rPr>
          <w:rFonts w:asciiTheme="minorHAnsi" w:hAnsiTheme="minorHAnsi" w:cstheme="minorHAnsi"/>
          <w:b/>
          <w:szCs w:val="22"/>
        </w:rPr>
        <w:t>Principio 7. Campaña Si cuidas e</w:t>
      </w:r>
      <w:r w:rsidR="00762B6B" w:rsidRPr="00762B6B">
        <w:rPr>
          <w:rFonts w:asciiTheme="minorHAnsi" w:hAnsiTheme="minorHAnsi" w:cstheme="minorHAnsi"/>
          <w:b/>
          <w:szCs w:val="22"/>
        </w:rPr>
        <w:t>l planeta, combates la pobreza</w:t>
      </w:r>
    </w:p>
    <w:p w14:paraId="6248E7EA" w14:textId="77777777" w:rsidR="001C4E53" w:rsidRPr="00525906" w:rsidRDefault="001C4E53" w:rsidP="001C4E53">
      <w:pPr>
        <w:pStyle w:val="Default"/>
        <w:rPr>
          <w:rFonts w:asciiTheme="minorHAnsi" w:hAnsiTheme="minorHAnsi" w:cstheme="minorHAnsi"/>
          <w:sz w:val="16"/>
          <w:szCs w:val="22"/>
        </w:rPr>
      </w:pPr>
    </w:p>
    <w:p w14:paraId="0319459F" w14:textId="07B0A4CD" w:rsidR="00ED1BAA" w:rsidRPr="00ED1BAA" w:rsidRDefault="00762B6B" w:rsidP="00ED1BAA">
      <w:pPr>
        <w:pStyle w:val="Default"/>
        <w:jc w:val="both"/>
        <w:rPr>
          <w:rFonts w:asciiTheme="minorHAnsi" w:hAnsiTheme="minorHAnsi" w:cstheme="minorHAnsi"/>
          <w:i/>
          <w:sz w:val="22"/>
          <w:szCs w:val="22"/>
        </w:rPr>
      </w:pPr>
      <w:r>
        <w:rPr>
          <w:rFonts w:asciiTheme="minorHAnsi" w:hAnsiTheme="minorHAnsi" w:cstheme="minorHAnsi"/>
          <w:sz w:val="22"/>
          <w:szCs w:val="22"/>
        </w:rPr>
        <w:t>Hemos reflexionado en otros momentos sobre nuestra responsabilidad en el cuidado de la Casa Común y la importancia que tienen nuestras decisiones cotidianas sobre la vida de las personas má</w:t>
      </w:r>
      <w:r w:rsidR="00ED1BAA">
        <w:rPr>
          <w:rFonts w:asciiTheme="minorHAnsi" w:hAnsiTheme="minorHAnsi" w:cstheme="minorHAnsi"/>
          <w:sz w:val="22"/>
          <w:szCs w:val="22"/>
        </w:rPr>
        <w:t xml:space="preserve">s vulnerables. Hoy, recibimos la invitación a la </w:t>
      </w:r>
      <w:r w:rsidR="00ED1BAA" w:rsidRPr="00ED1BAA">
        <w:rPr>
          <w:rFonts w:asciiTheme="minorHAnsi" w:hAnsiTheme="minorHAnsi" w:cstheme="minorHAnsi"/>
          <w:sz w:val="22"/>
          <w:szCs w:val="22"/>
        </w:rPr>
        <w:t xml:space="preserve">conversión </w:t>
      </w:r>
      <w:r w:rsidR="00ED1BAA">
        <w:rPr>
          <w:rFonts w:asciiTheme="minorHAnsi" w:hAnsiTheme="minorHAnsi" w:cstheme="minorHAnsi"/>
          <w:sz w:val="22"/>
          <w:szCs w:val="22"/>
        </w:rPr>
        <w:t xml:space="preserve">en nuestra visión y nuestro modo de vivir la economía. Formamos parte de una sociedad en la que </w:t>
      </w:r>
      <w:r w:rsidR="00ED1BAA">
        <w:rPr>
          <w:rFonts w:asciiTheme="minorHAnsi" w:hAnsiTheme="minorHAnsi" w:cstheme="minorHAnsi"/>
          <w:i/>
          <w:sz w:val="22"/>
          <w:szCs w:val="22"/>
        </w:rPr>
        <w:t>prima</w:t>
      </w:r>
      <w:r w:rsidR="00ED1BAA" w:rsidRPr="00ED1BAA">
        <w:rPr>
          <w:rFonts w:asciiTheme="minorHAnsi" w:hAnsiTheme="minorHAnsi" w:cstheme="minorHAnsi"/>
          <w:i/>
          <w:sz w:val="22"/>
          <w:szCs w:val="22"/>
        </w:rPr>
        <w:t xml:space="preserve"> la maximización de beneficios a corto plazo, y donde la economía financiera es más importante que la economía real (cf. LS 85). Se condicionan con facilidad los ámbitos de las </w:t>
      </w:r>
      <w:r w:rsidR="00ED1BAA" w:rsidRPr="00ED1BAA">
        <w:rPr>
          <w:rFonts w:cstheme="minorHAnsi"/>
          <w:i/>
        </w:rPr>
        <w:t>d</w:t>
      </w:r>
      <w:r w:rsidR="00ED1BAA" w:rsidRPr="00ED1BAA">
        <w:rPr>
          <w:rFonts w:asciiTheme="minorHAnsi" w:hAnsiTheme="minorHAnsi" w:cstheme="minorHAnsi"/>
          <w:i/>
          <w:sz w:val="22"/>
          <w:szCs w:val="22"/>
        </w:rPr>
        <w:t>ecisiones políticas y la orientación de las</w:t>
      </w:r>
      <w:r w:rsidR="00ED1BAA" w:rsidRPr="00ED1BAA">
        <w:rPr>
          <w:rFonts w:asciiTheme="minorHAnsi" w:hAnsiTheme="minorHAnsi" w:cstheme="minorHAnsi"/>
          <w:i/>
        </w:rPr>
        <w:t xml:space="preserve"> s</w:t>
      </w:r>
      <w:r w:rsidR="00ED1BAA" w:rsidRPr="00ED1BAA">
        <w:rPr>
          <w:rFonts w:asciiTheme="minorHAnsi" w:hAnsiTheme="minorHAnsi" w:cstheme="minorHAnsi"/>
          <w:i/>
          <w:sz w:val="22"/>
          <w:szCs w:val="22"/>
        </w:rPr>
        <w:t>oluciones científicas y técnicas cuando el interés económico llega a prevalecer sobre el bien común (LS 54) y las finanzas ahogan a la economía real (LS 109).</w:t>
      </w:r>
    </w:p>
    <w:p w14:paraId="4F85CD9F" w14:textId="77777777" w:rsidR="001C4E53" w:rsidRPr="00525906" w:rsidRDefault="001C4E53" w:rsidP="00ED1BAA">
      <w:pPr>
        <w:pStyle w:val="Default"/>
        <w:jc w:val="both"/>
        <w:rPr>
          <w:rFonts w:asciiTheme="minorHAnsi" w:hAnsiTheme="minorHAnsi" w:cstheme="minorHAnsi"/>
          <w:sz w:val="18"/>
          <w:szCs w:val="22"/>
        </w:rPr>
      </w:pPr>
    </w:p>
    <w:p w14:paraId="5B2E3B94" w14:textId="67B7EA6D" w:rsidR="001C4E53" w:rsidRDefault="001C4E53" w:rsidP="001C4E53">
      <w:pPr>
        <w:pStyle w:val="Default"/>
        <w:jc w:val="both"/>
        <w:rPr>
          <w:rFonts w:asciiTheme="minorHAnsi" w:hAnsiTheme="minorHAnsi" w:cstheme="minorHAnsi"/>
          <w:sz w:val="22"/>
          <w:szCs w:val="22"/>
        </w:rPr>
      </w:pPr>
      <w:r w:rsidRPr="00762B6B">
        <w:rPr>
          <w:rFonts w:asciiTheme="minorHAnsi" w:hAnsiTheme="minorHAnsi" w:cstheme="minorHAnsi"/>
          <w:sz w:val="22"/>
          <w:szCs w:val="22"/>
        </w:rPr>
        <w:t xml:space="preserve">El papa Francisco nos lo explica claramente: "Hoy debemos decir no a una economía de la exclusión y de la desigualdad social. Esta economía mata. No es posible que la muerte por congelamiento de un anciano sin abrigo no sea noticia, mientras sí lo es la caída de dos puntos de la bolsa. Esto es exclusión. No se puede tolerar más el hecho de tirar comida a la basura cuando hay personas que pasan hambre” (EG 53). </w:t>
      </w:r>
    </w:p>
    <w:p w14:paraId="15A93C9B" w14:textId="77777777" w:rsidR="00762B6B" w:rsidRPr="00525906" w:rsidRDefault="00762B6B" w:rsidP="001C4E53">
      <w:pPr>
        <w:pStyle w:val="Default"/>
        <w:jc w:val="both"/>
        <w:rPr>
          <w:rFonts w:asciiTheme="minorHAnsi" w:hAnsiTheme="minorHAnsi" w:cstheme="minorHAnsi"/>
          <w:sz w:val="18"/>
          <w:szCs w:val="22"/>
        </w:rPr>
      </w:pPr>
    </w:p>
    <w:p w14:paraId="17B08F69" w14:textId="487DE354" w:rsidR="001C4E53" w:rsidRDefault="00ED1BAA" w:rsidP="00762B6B">
      <w:pPr>
        <w:autoSpaceDE w:val="0"/>
        <w:autoSpaceDN w:val="0"/>
        <w:adjustRightInd w:val="0"/>
        <w:spacing w:after="0" w:line="240" w:lineRule="auto"/>
        <w:jc w:val="both"/>
        <w:rPr>
          <w:rFonts w:cstheme="minorHAnsi"/>
          <w:color w:val="000000"/>
          <w:szCs w:val="24"/>
        </w:rPr>
      </w:pPr>
      <w:r>
        <w:rPr>
          <w:rFonts w:cstheme="minorHAnsi"/>
          <w:color w:val="000000"/>
          <w:szCs w:val="24"/>
        </w:rPr>
        <w:t>Oramos hoy por todas l</w:t>
      </w:r>
      <w:r w:rsidR="00762B6B" w:rsidRPr="00762B6B">
        <w:rPr>
          <w:rFonts w:cstheme="minorHAnsi"/>
          <w:color w:val="000000"/>
          <w:szCs w:val="24"/>
        </w:rPr>
        <w:t>as personas, especialmente</w:t>
      </w:r>
      <w:r w:rsidR="00802E0D">
        <w:rPr>
          <w:rFonts w:cstheme="minorHAnsi"/>
          <w:color w:val="000000"/>
          <w:szCs w:val="24"/>
        </w:rPr>
        <w:t xml:space="preserve"> por</w:t>
      </w:r>
      <w:r w:rsidR="00762B6B" w:rsidRPr="00762B6B">
        <w:rPr>
          <w:rFonts w:cstheme="minorHAnsi"/>
          <w:color w:val="000000"/>
          <w:szCs w:val="24"/>
        </w:rPr>
        <w:t xml:space="preserve"> las que</w:t>
      </w:r>
      <w:r w:rsidR="00762B6B">
        <w:rPr>
          <w:rFonts w:cstheme="minorHAnsi"/>
          <w:color w:val="000000"/>
          <w:szCs w:val="24"/>
        </w:rPr>
        <w:t xml:space="preserve"> </w:t>
      </w:r>
      <w:r w:rsidR="00762B6B" w:rsidRPr="00762B6B">
        <w:rPr>
          <w:rFonts w:cstheme="minorHAnsi"/>
          <w:color w:val="000000"/>
          <w:szCs w:val="24"/>
        </w:rPr>
        <w:t xml:space="preserve">ejercen el poder en los distintos niveles, </w:t>
      </w:r>
      <w:r>
        <w:rPr>
          <w:rFonts w:cstheme="minorHAnsi"/>
          <w:color w:val="000000"/>
          <w:szCs w:val="24"/>
        </w:rPr>
        <w:t>para que conviertan su mirada para mirar</w:t>
      </w:r>
      <w:r w:rsidR="00762B6B" w:rsidRPr="00762B6B">
        <w:rPr>
          <w:rFonts w:cstheme="minorHAnsi"/>
          <w:color w:val="000000"/>
          <w:szCs w:val="24"/>
        </w:rPr>
        <w:t xml:space="preserve"> </w:t>
      </w:r>
      <w:r>
        <w:rPr>
          <w:rFonts w:cstheme="minorHAnsi"/>
          <w:color w:val="000000"/>
          <w:szCs w:val="24"/>
        </w:rPr>
        <w:t>como los</w:t>
      </w:r>
      <w:r w:rsidR="00762B6B" w:rsidRPr="00762B6B">
        <w:rPr>
          <w:rFonts w:cstheme="minorHAnsi"/>
          <w:color w:val="000000"/>
          <w:szCs w:val="24"/>
        </w:rPr>
        <w:t xml:space="preserve"> más vulnerables</w:t>
      </w:r>
      <w:r>
        <w:rPr>
          <w:rFonts w:cstheme="minorHAnsi"/>
          <w:color w:val="000000"/>
          <w:szCs w:val="24"/>
        </w:rPr>
        <w:t>.</w:t>
      </w:r>
      <w:r w:rsidR="00762B6B" w:rsidRPr="00762B6B">
        <w:rPr>
          <w:rFonts w:cstheme="minorHAnsi"/>
          <w:color w:val="000000"/>
          <w:szCs w:val="24"/>
        </w:rPr>
        <w:t xml:space="preserve"> Mirada humilde, desde abajo, de seres pequeños, de criaturas, y,</w:t>
      </w:r>
      <w:r w:rsidR="00762B6B">
        <w:rPr>
          <w:rFonts w:cstheme="minorHAnsi"/>
          <w:color w:val="000000"/>
          <w:szCs w:val="24"/>
        </w:rPr>
        <w:t xml:space="preserve"> </w:t>
      </w:r>
      <w:r w:rsidR="00762B6B" w:rsidRPr="00762B6B">
        <w:rPr>
          <w:rFonts w:cstheme="minorHAnsi"/>
          <w:color w:val="000000"/>
          <w:szCs w:val="24"/>
        </w:rPr>
        <w:t>por tanto, de alcance necesariamente limitado y corto. Esto evita decidir desde el egoísmo o</w:t>
      </w:r>
      <w:r w:rsidR="00762B6B">
        <w:rPr>
          <w:rFonts w:cstheme="minorHAnsi"/>
          <w:color w:val="000000"/>
          <w:szCs w:val="24"/>
        </w:rPr>
        <w:t xml:space="preserve"> </w:t>
      </w:r>
      <w:r w:rsidR="00762B6B" w:rsidRPr="00762B6B">
        <w:rPr>
          <w:rFonts w:cstheme="minorHAnsi"/>
          <w:color w:val="000000"/>
          <w:szCs w:val="24"/>
        </w:rPr>
        <w:t>los intereses particulares, desde la superioridad del poder político, económico, científico,</w:t>
      </w:r>
      <w:r w:rsidR="00762B6B">
        <w:rPr>
          <w:rFonts w:cstheme="minorHAnsi"/>
          <w:color w:val="000000"/>
          <w:szCs w:val="24"/>
        </w:rPr>
        <w:t xml:space="preserve"> </w:t>
      </w:r>
      <w:r w:rsidR="00762B6B" w:rsidRPr="00762B6B">
        <w:rPr>
          <w:rFonts w:cstheme="minorHAnsi"/>
          <w:color w:val="000000"/>
          <w:szCs w:val="24"/>
        </w:rPr>
        <w:t>técnico o cultural.</w:t>
      </w:r>
    </w:p>
    <w:p w14:paraId="3B3BCB81" w14:textId="7FFAF0FF" w:rsidR="00ED1BAA" w:rsidRPr="00525906" w:rsidRDefault="00ED1BAA" w:rsidP="00762B6B">
      <w:pPr>
        <w:autoSpaceDE w:val="0"/>
        <w:autoSpaceDN w:val="0"/>
        <w:adjustRightInd w:val="0"/>
        <w:spacing w:after="0" w:line="240" w:lineRule="auto"/>
        <w:jc w:val="both"/>
        <w:rPr>
          <w:rFonts w:cstheme="minorHAnsi"/>
          <w:color w:val="000000"/>
          <w:sz w:val="18"/>
          <w:szCs w:val="24"/>
        </w:rPr>
      </w:pPr>
    </w:p>
    <w:p w14:paraId="4E8BD12B" w14:textId="48023820" w:rsidR="00ED1BAA" w:rsidRPr="00ED1BAA" w:rsidRDefault="00802E0D" w:rsidP="00DA5512">
      <w:pPr>
        <w:autoSpaceDE w:val="0"/>
        <w:autoSpaceDN w:val="0"/>
        <w:adjustRightInd w:val="0"/>
        <w:spacing w:after="0" w:line="240" w:lineRule="auto"/>
        <w:jc w:val="both"/>
        <w:rPr>
          <w:rFonts w:cstheme="minorHAnsi"/>
          <w:color w:val="000000"/>
          <w:szCs w:val="24"/>
        </w:rPr>
      </w:pPr>
      <w:r>
        <w:rPr>
          <w:rFonts w:cstheme="minorHAnsi"/>
          <w:color w:val="000000"/>
          <w:szCs w:val="24"/>
        </w:rPr>
        <w:t>Escuchamos el t</w:t>
      </w:r>
      <w:r w:rsidR="00ED1BAA">
        <w:rPr>
          <w:rFonts w:cstheme="minorHAnsi"/>
          <w:color w:val="000000"/>
          <w:szCs w:val="24"/>
        </w:rPr>
        <w:t xml:space="preserve">estimonio de </w:t>
      </w:r>
      <w:proofErr w:type="spellStart"/>
      <w:r w:rsidR="00ED1BAA" w:rsidRPr="00ED1BAA">
        <w:rPr>
          <w:rFonts w:cstheme="minorHAnsi"/>
          <w:color w:val="000000"/>
          <w:szCs w:val="24"/>
        </w:rPr>
        <w:t>Armindo</w:t>
      </w:r>
      <w:proofErr w:type="spellEnd"/>
      <w:r w:rsidR="00ED1BAA" w:rsidRPr="00ED1BAA">
        <w:rPr>
          <w:rFonts w:cstheme="minorHAnsi"/>
          <w:color w:val="000000"/>
          <w:szCs w:val="24"/>
        </w:rPr>
        <w:t xml:space="preserve"> </w:t>
      </w:r>
      <w:proofErr w:type="spellStart"/>
      <w:r w:rsidR="00ED1BAA" w:rsidRPr="00ED1BAA">
        <w:rPr>
          <w:rFonts w:cstheme="minorHAnsi"/>
          <w:color w:val="000000"/>
          <w:szCs w:val="24"/>
        </w:rPr>
        <w:t>Goes</w:t>
      </w:r>
      <w:proofErr w:type="spellEnd"/>
      <w:r>
        <w:rPr>
          <w:rFonts w:cstheme="minorHAnsi"/>
          <w:color w:val="000000"/>
          <w:szCs w:val="24"/>
        </w:rPr>
        <w:t>, del p</w:t>
      </w:r>
      <w:r w:rsidR="00ED1BAA" w:rsidRPr="00ED1BAA">
        <w:rPr>
          <w:rFonts w:cstheme="minorHAnsi"/>
          <w:color w:val="000000"/>
          <w:szCs w:val="24"/>
        </w:rPr>
        <w:t xml:space="preserve">ueblo Yanomami, Brasil </w:t>
      </w:r>
    </w:p>
    <w:p w14:paraId="58FC5E5F" w14:textId="079C75F2" w:rsidR="00ED1BAA" w:rsidRPr="00525906" w:rsidRDefault="00ED1BAA" w:rsidP="00762B6B">
      <w:pPr>
        <w:autoSpaceDE w:val="0"/>
        <w:autoSpaceDN w:val="0"/>
        <w:adjustRightInd w:val="0"/>
        <w:spacing w:after="0" w:line="240" w:lineRule="auto"/>
        <w:jc w:val="both"/>
        <w:rPr>
          <w:rFonts w:cstheme="minorHAnsi"/>
          <w:color w:val="000000"/>
          <w:sz w:val="18"/>
          <w:szCs w:val="24"/>
        </w:rPr>
      </w:pPr>
    </w:p>
    <w:p w14:paraId="20AD9D85" w14:textId="70D2C092" w:rsidR="00ED1BAA" w:rsidRPr="00DA5512" w:rsidRDefault="00ED1BAA" w:rsidP="003B416F">
      <w:pPr>
        <w:autoSpaceDE w:val="0"/>
        <w:autoSpaceDN w:val="0"/>
        <w:adjustRightInd w:val="0"/>
        <w:spacing w:after="0" w:line="240" w:lineRule="auto"/>
        <w:ind w:right="-1"/>
        <w:jc w:val="both"/>
        <w:rPr>
          <w:rFonts w:cstheme="minorHAnsi"/>
          <w:i/>
          <w:color w:val="000000"/>
          <w:szCs w:val="24"/>
        </w:rPr>
      </w:pPr>
      <w:r w:rsidRPr="00DA5512">
        <w:rPr>
          <w:rFonts w:cstheme="minorHAnsi"/>
          <w:i/>
          <w:color w:val="000000"/>
          <w:szCs w:val="24"/>
        </w:rPr>
        <w:t xml:space="preserve">Cuando nosotros dividimos la tierra, no existe pobre, rico, clase alta, clase baja, ni ninguna clase, no existe clasificación en nuestro contexto cultural. Conocemos que, en la Amazonía, la riqueza, no es solamente en recursos vegetales, recursos naturales, existen conocimientos, cultura, lenguas diversas, y que nosotros construimos conocimiento. Somos impactados por las actividades de </w:t>
      </w:r>
      <w:proofErr w:type="spellStart"/>
      <w:r w:rsidRPr="00DA5512">
        <w:rPr>
          <w:rFonts w:cstheme="minorHAnsi"/>
          <w:i/>
          <w:color w:val="000000"/>
          <w:szCs w:val="24"/>
        </w:rPr>
        <w:t>extractivismo</w:t>
      </w:r>
      <w:proofErr w:type="spellEnd"/>
      <w:r w:rsidRPr="00DA5512">
        <w:rPr>
          <w:rFonts w:cstheme="minorHAnsi"/>
          <w:i/>
          <w:color w:val="000000"/>
          <w:szCs w:val="24"/>
        </w:rPr>
        <w:t xml:space="preserve"> que tiene que ver con la explotación ilegal en las tierras indígenas, petróleo, el agronegocio que avanzan cada vez más.  Yo creo que esas no son actividades que van a traer la vida digna para los pueblos indígenas de este país. </w:t>
      </w:r>
    </w:p>
    <w:p w14:paraId="6CC93997" w14:textId="77777777" w:rsidR="00ED1BAA" w:rsidRPr="00DA5512" w:rsidRDefault="00ED1BAA" w:rsidP="00DA5512">
      <w:pPr>
        <w:autoSpaceDE w:val="0"/>
        <w:autoSpaceDN w:val="0"/>
        <w:adjustRightInd w:val="0"/>
        <w:spacing w:after="0" w:line="240" w:lineRule="auto"/>
        <w:ind w:left="426" w:right="566"/>
        <w:rPr>
          <w:rFonts w:ascii="Eras Bold ITC" w:hAnsi="Eras Bold ITC" w:cs="Eras Bold ITC"/>
          <w:i/>
          <w:color w:val="000000"/>
          <w:sz w:val="24"/>
          <w:szCs w:val="24"/>
        </w:rPr>
      </w:pPr>
    </w:p>
    <w:p w14:paraId="6B7A5F2C" w14:textId="77777777" w:rsidR="001C4E53" w:rsidRPr="00762B6B" w:rsidRDefault="001C4E53" w:rsidP="001C4E53">
      <w:pPr>
        <w:rPr>
          <w:rFonts w:cstheme="minorHAnsi"/>
        </w:rPr>
      </w:pPr>
      <w:r w:rsidRPr="00762B6B">
        <w:rPr>
          <w:rFonts w:cstheme="minorHAnsi"/>
          <w:b/>
        </w:rPr>
        <w:t>Canción para orar</w:t>
      </w:r>
      <w:r w:rsidRPr="00762B6B">
        <w:rPr>
          <w:rFonts w:cstheme="minorHAnsi"/>
        </w:rPr>
        <w:t>:  Nº 14. Las otras voces. CD Todo es de todos. Luis Guitarra</w:t>
      </w:r>
    </w:p>
    <w:p w14:paraId="54411283" w14:textId="77777777" w:rsidR="00802E0D" w:rsidRDefault="00802E0D" w:rsidP="00802E0D">
      <w:pPr>
        <w:pStyle w:val="titulo"/>
        <w:rPr>
          <w:rFonts w:asciiTheme="minorHAnsi" w:hAnsiTheme="minorHAnsi" w:cstheme="minorHAnsi"/>
          <w:sz w:val="22"/>
        </w:rPr>
        <w:sectPr w:rsidR="00802E0D" w:rsidSect="00802E0D">
          <w:headerReference w:type="default" r:id="rId7"/>
          <w:footerReference w:type="default" r:id="rId8"/>
          <w:pgSz w:w="11906" w:h="16838"/>
          <w:pgMar w:top="1418" w:right="1134" w:bottom="1134" w:left="1134" w:header="426" w:footer="709" w:gutter="0"/>
          <w:cols w:space="708"/>
          <w:docGrid w:linePitch="360"/>
        </w:sectPr>
      </w:pPr>
    </w:p>
    <w:p w14:paraId="69420AF9" w14:textId="44FF244C" w:rsidR="00802E0D" w:rsidRPr="003B416F" w:rsidRDefault="00802E0D" w:rsidP="003B416F">
      <w:pPr>
        <w:pStyle w:val="texto"/>
        <w:rPr>
          <w:rFonts w:asciiTheme="minorHAnsi" w:hAnsiTheme="minorHAnsi" w:cstheme="minorHAnsi"/>
          <w:sz w:val="20"/>
        </w:rPr>
        <w:sectPr w:rsidR="00802E0D" w:rsidRPr="003B416F" w:rsidSect="003B416F">
          <w:type w:val="continuous"/>
          <w:pgSz w:w="11906" w:h="16838"/>
          <w:pgMar w:top="1418" w:right="1134" w:bottom="1134" w:left="1134" w:header="709" w:footer="459" w:gutter="0"/>
          <w:cols w:num="2" w:space="708"/>
          <w:docGrid w:linePitch="360"/>
        </w:sectPr>
      </w:pPr>
      <w:r w:rsidRPr="003B416F">
        <w:rPr>
          <w:rFonts w:asciiTheme="minorHAnsi" w:hAnsiTheme="minorHAnsi" w:cstheme="minorHAnsi"/>
          <w:sz w:val="20"/>
        </w:rPr>
        <w:t>Nos amenazan con que será muy duro,</w:t>
      </w:r>
      <w:r w:rsidRPr="003B416F">
        <w:rPr>
          <w:rFonts w:asciiTheme="minorHAnsi" w:hAnsiTheme="minorHAnsi" w:cstheme="minorHAnsi"/>
          <w:sz w:val="20"/>
        </w:rPr>
        <w:br/>
        <w:t>con que no habrá bastante</w:t>
      </w:r>
      <w:r w:rsidRPr="003B416F">
        <w:rPr>
          <w:rFonts w:asciiTheme="minorHAnsi" w:hAnsiTheme="minorHAnsi" w:cstheme="minorHAnsi"/>
          <w:sz w:val="20"/>
        </w:rPr>
        <w:br/>
        <w:t>porque seremos muchos.</w:t>
      </w:r>
      <w:r w:rsidRPr="003B416F">
        <w:rPr>
          <w:rFonts w:asciiTheme="minorHAnsi" w:hAnsiTheme="minorHAnsi" w:cstheme="minorHAnsi"/>
          <w:sz w:val="20"/>
        </w:rPr>
        <w:br/>
      </w:r>
      <w:r w:rsidRPr="003B416F">
        <w:rPr>
          <w:rFonts w:asciiTheme="minorHAnsi" w:hAnsiTheme="minorHAnsi" w:cstheme="minorHAnsi"/>
          <w:sz w:val="20"/>
        </w:rPr>
        <w:br/>
        <w:t>Y nos esbozan un mundo dividido:</w:t>
      </w:r>
      <w:r w:rsidRPr="003B416F">
        <w:rPr>
          <w:rFonts w:asciiTheme="minorHAnsi" w:hAnsiTheme="minorHAnsi" w:cstheme="minorHAnsi"/>
          <w:sz w:val="20"/>
        </w:rPr>
        <w:br/>
        <w:t xml:space="preserve">"a un lado los que sobran, </w:t>
      </w:r>
      <w:r w:rsidRPr="003B416F">
        <w:rPr>
          <w:rFonts w:asciiTheme="minorHAnsi" w:hAnsiTheme="minorHAnsi" w:cstheme="minorHAnsi"/>
          <w:sz w:val="20"/>
        </w:rPr>
        <w:br/>
        <w:t>a otro los escogidos"</w:t>
      </w:r>
      <w:r w:rsidRPr="003B416F">
        <w:rPr>
          <w:rFonts w:asciiTheme="minorHAnsi" w:hAnsiTheme="minorHAnsi" w:cstheme="minorHAnsi"/>
          <w:sz w:val="20"/>
        </w:rPr>
        <w:br/>
      </w:r>
      <w:r w:rsidRPr="003B416F">
        <w:rPr>
          <w:rFonts w:asciiTheme="minorHAnsi" w:hAnsiTheme="minorHAnsi" w:cstheme="minorHAnsi"/>
          <w:sz w:val="20"/>
        </w:rPr>
        <w:br/>
        <w:t>Que "los del Norte" se sientan más seguros,</w:t>
      </w:r>
      <w:r w:rsidRPr="003B416F">
        <w:rPr>
          <w:rFonts w:asciiTheme="minorHAnsi" w:hAnsiTheme="minorHAnsi" w:cstheme="minorHAnsi"/>
          <w:sz w:val="20"/>
        </w:rPr>
        <w:br/>
        <w:t>viajen en lindos coches</w:t>
      </w:r>
      <w:r w:rsidRPr="003B416F">
        <w:rPr>
          <w:rFonts w:asciiTheme="minorHAnsi" w:hAnsiTheme="minorHAnsi" w:cstheme="minorHAnsi"/>
          <w:sz w:val="20"/>
        </w:rPr>
        <w:br/>
        <w:t>y mimen a sus hijos.</w:t>
      </w:r>
      <w:r w:rsidRPr="003B416F">
        <w:rPr>
          <w:rFonts w:asciiTheme="minorHAnsi" w:hAnsiTheme="minorHAnsi" w:cstheme="minorHAnsi"/>
          <w:sz w:val="20"/>
        </w:rPr>
        <w:br/>
      </w:r>
      <w:r w:rsidRPr="003B416F">
        <w:rPr>
          <w:rFonts w:asciiTheme="minorHAnsi" w:hAnsiTheme="minorHAnsi" w:cstheme="minorHAnsi"/>
          <w:sz w:val="20"/>
        </w:rPr>
        <w:br/>
        <w:t>Y allá en el Sur que cuiden de lo suyo;</w:t>
      </w:r>
      <w:r w:rsidRPr="003B416F">
        <w:rPr>
          <w:rFonts w:asciiTheme="minorHAnsi" w:hAnsiTheme="minorHAnsi" w:cstheme="minorHAnsi"/>
          <w:sz w:val="20"/>
        </w:rPr>
        <w:br/>
        <w:t>que no nos pidan tanto,</w:t>
      </w:r>
      <w:r w:rsidRPr="003B416F">
        <w:rPr>
          <w:rFonts w:asciiTheme="minorHAnsi" w:hAnsiTheme="minorHAnsi" w:cstheme="minorHAnsi"/>
          <w:sz w:val="20"/>
        </w:rPr>
        <w:br/>
        <w:t>que ya nos deben mucho.</w:t>
      </w:r>
      <w:r w:rsidRPr="003B416F">
        <w:rPr>
          <w:rFonts w:asciiTheme="minorHAnsi" w:hAnsiTheme="minorHAnsi" w:cstheme="minorHAnsi"/>
          <w:sz w:val="20"/>
        </w:rPr>
        <w:br/>
        <w:t>Nos profetizan desde el imperialismo,</w:t>
      </w:r>
      <w:r w:rsidRPr="003B416F">
        <w:rPr>
          <w:rFonts w:asciiTheme="minorHAnsi" w:hAnsiTheme="minorHAnsi" w:cstheme="minorHAnsi"/>
          <w:sz w:val="20"/>
        </w:rPr>
        <w:br/>
        <w:t>crisis en los mercados</w:t>
      </w:r>
      <w:r w:rsidRPr="003B416F">
        <w:rPr>
          <w:rFonts w:asciiTheme="minorHAnsi" w:hAnsiTheme="minorHAnsi" w:cstheme="minorHAnsi"/>
          <w:sz w:val="20"/>
        </w:rPr>
        <w:br/>
      </w:r>
      <w:r w:rsidRPr="003B416F">
        <w:rPr>
          <w:rFonts w:asciiTheme="minorHAnsi" w:hAnsiTheme="minorHAnsi" w:cstheme="minorHAnsi"/>
          <w:sz w:val="20"/>
        </w:rPr>
        <w:t>y años de escepticismo.</w:t>
      </w:r>
      <w:r w:rsidRPr="003B416F">
        <w:rPr>
          <w:rFonts w:asciiTheme="minorHAnsi" w:hAnsiTheme="minorHAnsi" w:cstheme="minorHAnsi"/>
          <w:sz w:val="20"/>
        </w:rPr>
        <w:br/>
      </w:r>
      <w:r w:rsidRPr="003B416F">
        <w:rPr>
          <w:rFonts w:asciiTheme="minorHAnsi" w:hAnsiTheme="minorHAnsi" w:cstheme="minorHAnsi"/>
          <w:sz w:val="20"/>
        </w:rPr>
        <w:br/>
        <w:t>Para que el Norte remonte el fin de siglo</w:t>
      </w:r>
      <w:r w:rsidRPr="003B416F">
        <w:rPr>
          <w:rFonts w:asciiTheme="minorHAnsi" w:hAnsiTheme="minorHAnsi" w:cstheme="minorHAnsi"/>
          <w:sz w:val="20"/>
        </w:rPr>
        <w:br/>
        <w:t>se han de seguir las normas</w:t>
      </w:r>
      <w:r w:rsidRPr="003B416F">
        <w:rPr>
          <w:rFonts w:asciiTheme="minorHAnsi" w:hAnsiTheme="minorHAnsi" w:cstheme="minorHAnsi"/>
          <w:sz w:val="20"/>
        </w:rPr>
        <w:br/>
        <w:t>(que dictan ellos mismos).</w:t>
      </w:r>
      <w:r w:rsidRPr="003B416F">
        <w:rPr>
          <w:rFonts w:asciiTheme="minorHAnsi" w:hAnsiTheme="minorHAnsi" w:cstheme="minorHAnsi"/>
          <w:sz w:val="20"/>
        </w:rPr>
        <w:br/>
      </w:r>
      <w:r w:rsidRPr="003B416F">
        <w:rPr>
          <w:rFonts w:asciiTheme="minorHAnsi" w:hAnsiTheme="minorHAnsi" w:cstheme="minorHAnsi"/>
          <w:sz w:val="20"/>
        </w:rPr>
        <w:br/>
        <w:t>Y allá en el Sur, cien millones de niños</w:t>
      </w:r>
      <w:r w:rsidRPr="003B416F">
        <w:rPr>
          <w:rFonts w:asciiTheme="minorHAnsi" w:hAnsiTheme="minorHAnsi" w:cstheme="minorHAnsi"/>
          <w:sz w:val="20"/>
        </w:rPr>
        <w:br/>
        <w:t>padecen las secuelas</w:t>
      </w:r>
      <w:r w:rsidRPr="003B416F">
        <w:rPr>
          <w:rFonts w:asciiTheme="minorHAnsi" w:hAnsiTheme="minorHAnsi" w:cstheme="minorHAnsi"/>
          <w:sz w:val="20"/>
        </w:rPr>
        <w:br/>
        <w:t>del hambre y del olvido.</w:t>
      </w:r>
      <w:r w:rsidRPr="003B416F">
        <w:rPr>
          <w:rFonts w:asciiTheme="minorHAnsi" w:hAnsiTheme="minorHAnsi" w:cstheme="minorHAnsi"/>
          <w:sz w:val="20"/>
        </w:rPr>
        <w:br/>
      </w:r>
      <w:r w:rsidRPr="003B416F">
        <w:rPr>
          <w:rFonts w:asciiTheme="minorHAnsi" w:hAnsiTheme="minorHAnsi" w:cstheme="minorHAnsi"/>
          <w:sz w:val="20"/>
        </w:rPr>
        <w:br/>
      </w:r>
      <w:r w:rsidRPr="003B416F">
        <w:rPr>
          <w:rStyle w:val="texto-estribillo"/>
          <w:rFonts w:asciiTheme="minorHAnsi" w:hAnsiTheme="minorHAnsi" w:cstheme="minorHAnsi"/>
          <w:sz w:val="20"/>
        </w:rPr>
        <w:t>Pero aún quedan unos pocos</w:t>
      </w:r>
      <w:r w:rsidRPr="003B416F">
        <w:rPr>
          <w:rFonts w:asciiTheme="minorHAnsi" w:hAnsiTheme="minorHAnsi" w:cstheme="minorHAnsi"/>
          <w:sz w:val="20"/>
        </w:rPr>
        <w:br/>
      </w:r>
      <w:r w:rsidRPr="003B416F">
        <w:rPr>
          <w:rStyle w:val="texto-estribillo"/>
          <w:rFonts w:asciiTheme="minorHAnsi" w:hAnsiTheme="minorHAnsi" w:cstheme="minorHAnsi"/>
          <w:sz w:val="20"/>
        </w:rPr>
        <w:t>que dicen que no están de acuerdo.</w:t>
      </w:r>
      <w:r w:rsidRPr="003B416F">
        <w:rPr>
          <w:rFonts w:asciiTheme="minorHAnsi" w:hAnsiTheme="minorHAnsi" w:cstheme="minorHAnsi"/>
          <w:sz w:val="20"/>
        </w:rPr>
        <w:br/>
      </w:r>
      <w:r w:rsidRPr="003B416F">
        <w:rPr>
          <w:rStyle w:val="texto-estribillo"/>
          <w:rFonts w:asciiTheme="minorHAnsi" w:hAnsiTheme="minorHAnsi" w:cstheme="minorHAnsi"/>
          <w:sz w:val="20"/>
        </w:rPr>
        <w:t>Y resiste quien prefiere</w:t>
      </w:r>
      <w:r w:rsidRPr="003B416F">
        <w:rPr>
          <w:rFonts w:asciiTheme="minorHAnsi" w:hAnsiTheme="minorHAnsi" w:cstheme="minorHAnsi"/>
          <w:sz w:val="20"/>
        </w:rPr>
        <w:br/>
      </w:r>
      <w:r w:rsidRPr="003B416F">
        <w:rPr>
          <w:rStyle w:val="texto-estribillo"/>
          <w:rFonts w:asciiTheme="minorHAnsi" w:hAnsiTheme="minorHAnsi" w:cstheme="minorHAnsi"/>
          <w:sz w:val="20"/>
        </w:rPr>
        <w:t>la lucha a la desigualdad.</w:t>
      </w:r>
      <w:r w:rsidRPr="003B416F">
        <w:rPr>
          <w:rFonts w:asciiTheme="minorHAnsi" w:hAnsiTheme="minorHAnsi" w:cstheme="minorHAnsi"/>
          <w:sz w:val="20"/>
        </w:rPr>
        <w:br/>
      </w:r>
      <w:r w:rsidRPr="003B416F">
        <w:rPr>
          <w:rStyle w:val="texto-estribillo"/>
          <w:rFonts w:asciiTheme="minorHAnsi" w:hAnsiTheme="minorHAnsi" w:cstheme="minorHAnsi"/>
          <w:sz w:val="20"/>
        </w:rPr>
        <w:t>Día a día, codo a codo</w:t>
      </w:r>
      <w:r w:rsidRPr="003B416F">
        <w:rPr>
          <w:rFonts w:asciiTheme="minorHAnsi" w:hAnsiTheme="minorHAnsi" w:cstheme="minorHAnsi"/>
          <w:sz w:val="20"/>
        </w:rPr>
        <w:br/>
      </w:r>
      <w:r w:rsidRPr="003B416F">
        <w:rPr>
          <w:rStyle w:val="texto-estribillo"/>
          <w:rFonts w:asciiTheme="minorHAnsi" w:hAnsiTheme="minorHAnsi" w:cstheme="minorHAnsi"/>
          <w:sz w:val="20"/>
        </w:rPr>
        <w:t>hay gentes con los más pequeños</w:t>
      </w:r>
      <w:r w:rsidRPr="003B416F">
        <w:rPr>
          <w:rFonts w:asciiTheme="minorHAnsi" w:hAnsiTheme="minorHAnsi" w:cstheme="minorHAnsi"/>
          <w:sz w:val="20"/>
        </w:rPr>
        <w:br/>
      </w:r>
      <w:r w:rsidRPr="003B416F">
        <w:rPr>
          <w:rStyle w:val="texto-estribillo"/>
          <w:rFonts w:asciiTheme="minorHAnsi" w:hAnsiTheme="minorHAnsi" w:cstheme="minorHAnsi"/>
          <w:sz w:val="20"/>
        </w:rPr>
        <w:t>derrochando Solidaridad. (BIS)</w:t>
      </w:r>
    </w:p>
    <w:p w14:paraId="751187BF" w14:textId="5F7010D1" w:rsidR="001C4E53" w:rsidRPr="0029373F" w:rsidRDefault="001C4E53" w:rsidP="003B416F">
      <w:pPr>
        <w:rPr>
          <w:b/>
          <w:sz w:val="28"/>
          <w:szCs w:val="28"/>
        </w:rPr>
      </w:pPr>
      <w:bookmarkStart w:id="0" w:name="_GoBack"/>
      <w:bookmarkEnd w:id="0"/>
    </w:p>
    <w:sectPr w:rsidR="001C4E53" w:rsidRPr="0029373F" w:rsidSect="00802E0D">
      <w:type w:val="continuous"/>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2C520" w14:textId="77777777" w:rsidR="00B17A2F" w:rsidRDefault="00B17A2F" w:rsidP="00B121C0">
      <w:pPr>
        <w:spacing w:after="0" w:line="240" w:lineRule="auto"/>
      </w:pPr>
      <w:r>
        <w:separator/>
      </w:r>
    </w:p>
  </w:endnote>
  <w:endnote w:type="continuationSeparator" w:id="0">
    <w:p w14:paraId="3C17B4DE" w14:textId="77777777" w:rsidR="00B17A2F" w:rsidRDefault="00B17A2F" w:rsidP="00B12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duit ITC">
    <w:altName w:val="Calibri"/>
    <w:panose1 w:val="00000000000000000000"/>
    <w:charset w:val="00"/>
    <w:family w:val="swiss"/>
    <w:notTrueType/>
    <w:pitch w:val="default"/>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A2133" w14:textId="5C9C63B7" w:rsidR="00762B6B" w:rsidRDefault="00762B6B" w:rsidP="00762B6B">
    <w:pPr>
      <w:pStyle w:val="Piedepgina"/>
      <w:ind w:firstLine="708"/>
      <w:jc w:val="right"/>
    </w:pPr>
    <w:r>
      <w:rPr>
        <w:noProof/>
      </w:rPr>
      <w:drawing>
        <wp:inline distT="0" distB="0" distL="0" distR="0" wp14:anchorId="76AA5119" wp14:editId="7F833DDF">
          <wp:extent cx="1832610" cy="590017"/>
          <wp:effectExtent l="0" t="0" r="0"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idaplaneta.jpg"/>
                  <pic:cNvPicPr/>
                </pic:nvPicPr>
                <pic:blipFill>
                  <a:blip r:embed="rId1">
                    <a:extLst>
                      <a:ext uri="{28A0092B-C50C-407E-A947-70E740481C1C}">
                        <a14:useLocalDpi xmlns:a14="http://schemas.microsoft.com/office/drawing/2010/main" val="0"/>
                      </a:ext>
                    </a:extLst>
                  </a:blip>
                  <a:stretch>
                    <a:fillRect/>
                  </a:stretch>
                </pic:blipFill>
                <pic:spPr>
                  <a:xfrm>
                    <a:off x="0" y="0"/>
                    <a:ext cx="1897282" cy="61083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0A85D" w14:textId="77777777" w:rsidR="00B17A2F" w:rsidRDefault="00B17A2F" w:rsidP="00B121C0">
      <w:pPr>
        <w:spacing w:after="0" w:line="240" w:lineRule="auto"/>
      </w:pPr>
      <w:r>
        <w:separator/>
      </w:r>
    </w:p>
  </w:footnote>
  <w:footnote w:type="continuationSeparator" w:id="0">
    <w:p w14:paraId="5CC2C21B" w14:textId="77777777" w:rsidR="00B17A2F" w:rsidRDefault="00B17A2F" w:rsidP="00B12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BD788" w14:textId="7EF43DB7" w:rsidR="00B121C0" w:rsidRDefault="00B121C0" w:rsidP="00A14B55">
    <w:pPr>
      <w:spacing w:after="0"/>
      <w:jc w:val="right"/>
      <w:rPr>
        <w:rFonts w:ascii="Comic Sans MS" w:hAnsi="Comic Sans MS"/>
        <w:b/>
      </w:rPr>
    </w:pPr>
    <w:r>
      <w:rPr>
        <w:b/>
        <w:noProof/>
        <w:lang w:eastAsia="es-ES"/>
      </w:rPr>
      <w:drawing>
        <wp:anchor distT="0" distB="0" distL="114300" distR="114300" simplePos="0" relativeHeight="251658240" behindDoc="1" locked="0" layoutInCell="1" allowOverlap="1" wp14:anchorId="201BD78B" wp14:editId="6C6B6F32">
          <wp:simplePos x="0" y="0"/>
          <wp:positionH relativeFrom="margin">
            <wp:posOffset>3175</wp:posOffset>
          </wp:positionH>
          <wp:positionV relativeFrom="paragraph">
            <wp:posOffset>-87630</wp:posOffset>
          </wp:positionV>
          <wp:extent cx="1525905" cy="810260"/>
          <wp:effectExtent l="0" t="0" r="0" b="8890"/>
          <wp:wrapTight wrapText="bothSides">
            <wp:wrapPolygon edited="0">
              <wp:start x="0" y="0"/>
              <wp:lineTo x="0" y="21329"/>
              <wp:lineTo x="21303" y="21329"/>
              <wp:lineTo x="21303"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NDEO vectorial-001.jpg"/>
                  <pic:cNvPicPr/>
                </pic:nvPicPr>
                <pic:blipFill rotWithShape="1">
                  <a:blip r:embed="rId1">
                    <a:extLst>
                      <a:ext uri="{28A0092B-C50C-407E-A947-70E740481C1C}">
                        <a14:useLocalDpi xmlns:a14="http://schemas.microsoft.com/office/drawing/2010/main" val="0"/>
                      </a:ext>
                    </a:extLst>
                  </a:blip>
                  <a:srcRect t="8108" b="16767"/>
                  <a:stretch/>
                </pic:blipFill>
                <pic:spPr bwMode="auto">
                  <a:xfrm>
                    <a:off x="0" y="0"/>
                    <a:ext cx="1525905" cy="810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omic Sans MS" w:hAnsi="Comic Sans MS"/>
        <w:b/>
      </w:rPr>
      <w:t>Oración de FundEO para la Familia Teresiana</w:t>
    </w:r>
  </w:p>
  <w:p w14:paraId="412A010A" w14:textId="7B239CF9" w:rsidR="003B416F" w:rsidRDefault="003B416F" w:rsidP="00A14B55">
    <w:pPr>
      <w:spacing w:after="0" w:line="240" w:lineRule="auto"/>
      <w:jc w:val="right"/>
      <w:rPr>
        <w:rFonts w:ascii="Comic Sans MS" w:hAnsi="Comic Sans MS"/>
        <w:b/>
      </w:rPr>
    </w:pPr>
    <w:r>
      <w:rPr>
        <w:rFonts w:ascii="Comic Sans MS" w:hAnsi="Comic Sans MS"/>
        <w:b/>
      </w:rPr>
      <w:t>27 de octubre</w:t>
    </w:r>
  </w:p>
  <w:p w14:paraId="2049E3EF" w14:textId="4DBA1BD1" w:rsidR="00A14B55" w:rsidRDefault="00A14B55" w:rsidP="00A14B55">
    <w:pPr>
      <w:spacing w:after="0" w:line="240" w:lineRule="auto"/>
      <w:jc w:val="right"/>
      <w:rPr>
        <w:rFonts w:ascii="Comic Sans MS" w:hAnsi="Comic Sans MS"/>
        <w:b/>
      </w:rPr>
    </w:pPr>
  </w:p>
  <w:p w14:paraId="77CA1284" w14:textId="77777777" w:rsidR="00A14B55" w:rsidRDefault="00A14B55" w:rsidP="00A14B55">
    <w:pPr>
      <w:spacing w:after="0" w:line="240" w:lineRule="auto"/>
      <w:jc w:val="right"/>
      <w:rPr>
        <w:rFonts w:ascii="Comic Sans MS" w:hAnsi="Comic Sans M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73D6F"/>
    <w:multiLevelType w:val="hybridMultilevel"/>
    <w:tmpl w:val="3E4E812E"/>
    <w:lvl w:ilvl="0" w:tplc="435803DA">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D8694D"/>
    <w:multiLevelType w:val="hybridMultilevel"/>
    <w:tmpl w:val="0B145C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C85"/>
    <w:rsid w:val="001A1940"/>
    <w:rsid w:val="001C4E53"/>
    <w:rsid w:val="00244EBA"/>
    <w:rsid w:val="0029373F"/>
    <w:rsid w:val="0037358D"/>
    <w:rsid w:val="003B416F"/>
    <w:rsid w:val="0046769E"/>
    <w:rsid w:val="0047214B"/>
    <w:rsid w:val="004E6223"/>
    <w:rsid w:val="00505310"/>
    <w:rsid w:val="00510C1A"/>
    <w:rsid w:val="00525906"/>
    <w:rsid w:val="005C7C85"/>
    <w:rsid w:val="0061544F"/>
    <w:rsid w:val="006270FA"/>
    <w:rsid w:val="00737F7A"/>
    <w:rsid w:val="00762B6B"/>
    <w:rsid w:val="007D0EE8"/>
    <w:rsid w:val="00802E0D"/>
    <w:rsid w:val="008D2326"/>
    <w:rsid w:val="00A14B55"/>
    <w:rsid w:val="00AA69D2"/>
    <w:rsid w:val="00B121C0"/>
    <w:rsid w:val="00B17A2F"/>
    <w:rsid w:val="00C15A71"/>
    <w:rsid w:val="00C531FA"/>
    <w:rsid w:val="00CF1DF2"/>
    <w:rsid w:val="00D43395"/>
    <w:rsid w:val="00DA5512"/>
    <w:rsid w:val="00ED1BAA"/>
    <w:rsid w:val="00FF2B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1BD757"/>
  <w15:docId w15:val="{BC286480-2F47-41F1-8069-96519241E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1DF2"/>
    <w:pPr>
      <w:ind w:left="720"/>
      <w:contextualSpacing/>
    </w:pPr>
  </w:style>
  <w:style w:type="paragraph" w:styleId="Sinespaciado">
    <w:name w:val="No Spacing"/>
    <w:uiPriority w:val="1"/>
    <w:qFormat/>
    <w:rsid w:val="0029373F"/>
    <w:pPr>
      <w:spacing w:after="0" w:line="240" w:lineRule="auto"/>
    </w:pPr>
  </w:style>
  <w:style w:type="paragraph" w:styleId="Encabezado">
    <w:name w:val="header"/>
    <w:basedOn w:val="Normal"/>
    <w:link w:val="EncabezadoCar"/>
    <w:uiPriority w:val="99"/>
    <w:unhideWhenUsed/>
    <w:rsid w:val="00B121C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121C0"/>
  </w:style>
  <w:style w:type="paragraph" w:styleId="Piedepgina">
    <w:name w:val="footer"/>
    <w:basedOn w:val="Normal"/>
    <w:link w:val="PiedepginaCar"/>
    <w:uiPriority w:val="99"/>
    <w:unhideWhenUsed/>
    <w:rsid w:val="00B121C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21C0"/>
  </w:style>
  <w:style w:type="paragraph" w:customStyle="1" w:styleId="Default">
    <w:name w:val="Default"/>
    <w:rsid w:val="001C4E53"/>
    <w:pPr>
      <w:autoSpaceDE w:val="0"/>
      <w:autoSpaceDN w:val="0"/>
      <w:adjustRightInd w:val="0"/>
      <w:spacing w:after="0" w:line="240" w:lineRule="auto"/>
    </w:pPr>
    <w:rPr>
      <w:rFonts w:ascii="Conduit ITC" w:hAnsi="Conduit ITC" w:cs="Conduit ITC"/>
      <w:color w:val="000000"/>
      <w:sz w:val="24"/>
      <w:szCs w:val="24"/>
    </w:rPr>
  </w:style>
  <w:style w:type="paragraph" w:customStyle="1" w:styleId="titulo">
    <w:name w:val="titulo"/>
    <w:basedOn w:val="Normal"/>
    <w:rsid w:val="00802E0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exto">
    <w:name w:val="texto"/>
    <w:basedOn w:val="Normal"/>
    <w:rsid w:val="00802E0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estribillo">
    <w:name w:val="texto-estribillo"/>
    <w:basedOn w:val="Fuentedeprrafopredeter"/>
    <w:rsid w:val="00802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805928">
      <w:bodyDiv w:val="1"/>
      <w:marLeft w:val="0"/>
      <w:marRight w:val="0"/>
      <w:marTop w:val="0"/>
      <w:marBottom w:val="0"/>
      <w:divBdr>
        <w:top w:val="none" w:sz="0" w:space="0" w:color="auto"/>
        <w:left w:val="none" w:sz="0" w:space="0" w:color="auto"/>
        <w:bottom w:val="none" w:sz="0" w:space="0" w:color="auto"/>
        <w:right w:val="none" w:sz="0" w:space="0" w:color="auto"/>
      </w:divBdr>
    </w:div>
    <w:div w:id="1808933906">
      <w:bodyDiv w:val="1"/>
      <w:marLeft w:val="0"/>
      <w:marRight w:val="0"/>
      <w:marTop w:val="0"/>
      <w:marBottom w:val="0"/>
      <w:divBdr>
        <w:top w:val="none" w:sz="0" w:space="0" w:color="auto"/>
        <w:left w:val="none" w:sz="0" w:space="0" w:color="auto"/>
        <w:bottom w:val="none" w:sz="0" w:space="0" w:color="auto"/>
        <w:right w:val="none" w:sz="0" w:space="0" w:color="auto"/>
      </w:divBdr>
      <w:divsChild>
        <w:div w:id="1972897749">
          <w:marLeft w:val="0"/>
          <w:marRight w:val="0"/>
          <w:marTop w:val="0"/>
          <w:marBottom w:val="0"/>
          <w:divBdr>
            <w:top w:val="none" w:sz="0" w:space="0" w:color="auto"/>
            <w:left w:val="none" w:sz="0" w:space="0" w:color="auto"/>
            <w:bottom w:val="none" w:sz="0" w:space="0" w:color="auto"/>
            <w:right w:val="none" w:sz="0" w:space="0" w:color="auto"/>
          </w:divBdr>
        </w:div>
        <w:div w:id="1893228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510</Words>
  <Characters>2806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Dirección FundEO</cp:lastModifiedBy>
  <cp:revision>6</cp:revision>
  <dcterms:created xsi:type="dcterms:W3CDTF">2017-09-28T12:08:00Z</dcterms:created>
  <dcterms:modified xsi:type="dcterms:W3CDTF">2017-10-02T14:03:00Z</dcterms:modified>
</cp:coreProperties>
</file>